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A5EF" w14:textId="77777777" w:rsidR="001B59B8" w:rsidRPr="001B59B8" w:rsidRDefault="001B59B8" w:rsidP="005A41A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kern w:val="0"/>
          <w:lang w:eastAsia="fr-FR"/>
          <w14:ligatures w14:val="none"/>
        </w:rPr>
      </w:pPr>
    </w:p>
    <w:p w14:paraId="5E2AD2DE" w14:textId="10016FA2" w:rsidR="00F8178D" w:rsidRPr="00F8178D" w:rsidRDefault="005A41AD" w:rsidP="005A41A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</w:pPr>
      <w:bookmarkStart w:id="0" w:name="_Hlk198892504"/>
      <w:r w:rsidRPr="00F8178D"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 xml:space="preserve">Les </w:t>
      </w:r>
      <w:r w:rsidR="002E0986"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>V</w:t>
      </w:r>
      <w:r w:rsidRPr="00F8178D"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>eilleurs </w:t>
      </w:r>
      <w:r w:rsidR="0099002C"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 xml:space="preserve">- une </w:t>
      </w:r>
      <w:r w:rsidR="00EE075D"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>fonction</w:t>
      </w:r>
      <w:r w:rsidR="0099002C"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 xml:space="preserve"> systémique</w:t>
      </w:r>
      <w:r w:rsidR="00D3015E"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 xml:space="preserve"> </w:t>
      </w:r>
      <w:r w:rsidRPr="00F8178D">
        <w:rPr>
          <w:rFonts w:eastAsia="Times New Roman" w:cs="Times New Roman"/>
          <w:b/>
          <w:bCs/>
          <w:color w:val="215E99" w:themeColor="text2" w:themeTint="BF"/>
          <w:kern w:val="0"/>
          <w:sz w:val="32"/>
          <w:szCs w:val="32"/>
          <w:lang w:eastAsia="fr-FR"/>
          <w14:ligatures w14:val="none"/>
        </w:rPr>
        <w:t xml:space="preserve">: </w:t>
      </w:r>
    </w:p>
    <w:p w14:paraId="208108F4" w14:textId="34E52F42" w:rsidR="005244B4" w:rsidRDefault="00E34897" w:rsidP="005A41AD">
      <w:pPr>
        <w:spacing w:before="100" w:beforeAutospacing="1" w:after="100" w:afterAutospacing="1" w:line="240" w:lineRule="auto"/>
        <w:jc w:val="center"/>
        <w:outlineLvl w:val="1"/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color w:val="215E99" w:themeColor="text2" w:themeTint="BF"/>
          <w:sz w:val="32"/>
          <w:szCs w:val="32"/>
        </w:rPr>
        <w:t>C</w:t>
      </w:r>
      <w:r w:rsidRPr="00E34897">
        <w:rPr>
          <w:b/>
          <w:bCs/>
          <w:color w:val="215E99" w:themeColor="text2" w:themeTint="BF"/>
          <w:sz w:val="32"/>
          <w:szCs w:val="32"/>
        </w:rPr>
        <w:t>artographie d’une strate ontologique d’un système vivant</w:t>
      </w:r>
    </w:p>
    <w:p w14:paraId="614A592C" w14:textId="77777777" w:rsidR="001B59B8" w:rsidRDefault="001B59B8" w:rsidP="005A41AD">
      <w:pPr>
        <w:spacing w:before="100" w:beforeAutospacing="1" w:after="100" w:afterAutospacing="1" w:line="240" w:lineRule="auto"/>
        <w:jc w:val="center"/>
        <w:outlineLvl w:val="1"/>
        <w:rPr>
          <w:b/>
          <w:bCs/>
          <w:color w:val="215E99" w:themeColor="text2" w:themeTint="BF"/>
          <w:sz w:val="32"/>
          <w:szCs w:val="32"/>
        </w:rPr>
      </w:pPr>
    </w:p>
    <w:p w14:paraId="4604D4F7" w14:textId="5A1A0DC4" w:rsidR="00173754" w:rsidRPr="008F02B7" w:rsidRDefault="001B59B8" w:rsidP="001B59B8">
      <w:pPr>
        <w:spacing w:before="100" w:beforeAutospacing="1" w:after="0" w:line="240" w:lineRule="auto"/>
        <w:rPr>
          <w:color w:val="000000" w:themeColor="text1"/>
        </w:rPr>
      </w:pPr>
      <w:r w:rsidRPr="00DD4749">
        <w:rPr>
          <w:rFonts w:eastAsia="Times New Roman" w:cs="Times New Roman"/>
          <w:b/>
          <w:bCs/>
          <w:color w:val="000000" w:themeColor="text1"/>
          <w:kern w:val="0"/>
          <w:lang w:eastAsia="fr-FR"/>
          <w14:ligatures w14:val="none"/>
        </w:rPr>
        <w:t xml:space="preserve">Auteur : </w:t>
      </w:r>
      <w:r w:rsidRPr="00DD4749">
        <w:rPr>
          <w:rFonts w:eastAsia="Times New Roman" w:cs="Times New Roman"/>
          <w:color w:val="000000" w:themeColor="text1"/>
          <w:kern w:val="0"/>
          <w:lang w:eastAsia="fr-FR"/>
          <w14:ligatures w14:val="none"/>
        </w:rPr>
        <w:t xml:space="preserve">Marc Oswald </w:t>
      </w:r>
      <w:r w:rsidRPr="00DD4749">
        <w:rPr>
          <w:rFonts w:eastAsia="Times New Roman" w:cs="Times New Roman"/>
          <w:b/>
          <w:bCs/>
          <w:color w:val="000000" w:themeColor="text1"/>
          <w:kern w:val="0"/>
          <w:lang w:eastAsia="fr-FR"/>
          <w14:ligatures w14:val="none"/>
        </w:rPr>
        <w:t xml:space="preserve">- </w:t>
      </w:r>
      <w:r>
        <w:rPr>
          <w:color w:val="000000" w:themeColor="text1"/>
        </w:rPr>
        <w:t>A</w:t>
      </w:r>
      <w:r w:rsidRPr="00DD4749">
        <w:rPr>
          <w:color w:val="000000" w:themeColor="text1"/>
        </w:rPr>
        <w:t>nalyste systémique, catalyseur d’effets réflexifs.</w:t>
      </w:r>
    </w:p>
    <w:bookmarkEnd w:id="0"/>
    <w:p w14:paraId="54881834" w14:textId="7C4BD3A2" w:rsidR="001B59B8" w:rsidRPr="001B59B8" w:rsidRDefault="00000000" w:rsidP="001B59B8">
      <w:pPr>
        <w:spacing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pict w14:anchorId="6ED60515">
          <v:rect id="_x0000_i1025" style="width:0;height:1.5pt" o:hralign="center" o:hrstd="t" o:hr="t" fillcolor="#a0a0a0" stroked="f"/>
        </w:pict>
      </w:r>
    </w:p>
    <w:p w14:paraId="44FD6C3C" w14:textId="0D695502" w:rsidR="0090695F" w:rsidRPr="00EE075D" w:rsidRDefault="001B59B8" w:rsidP="00EE075D">
      <w:pPr>
        <w:pStyle w:val="NormalWeb"/>
        <w:jc w:val="both"/>
        <w:rPr>
          <w:rFonts w:asciiTheme="minorHAnsi" w:hAnsiTheme="minorHAnsi"/>
          <w:b/>
          <w:bCs/>
        </w:rPr>
      </w:pPr>
      <w:r w:rsidRPr="00334FCA">
        <w:rPr>
          <w:rFonts w:ascii="Segoe UI Emoji" w:hAnsi="Segoe UI Emoji" w:cs="Segoe UI Emoji"/>
          <w:b/>
          <w:bCs/>
          <w:sz w:val="36"/>
          <w:szCs w:val="36"/>
        </w:rPr>
        <w:t>📖</w:t>
      </w:r>
      <w:r w:rsidRPr="00334FCA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90695F" w:rsidRPr="0090695F">
        <w:rPr>
          <w:b/>
          <w:bCs/>
          <w:sz w:val="28"/>
          <w:szCs w:val="28"/>
        </w:rPr>
        <w:t>Note d’intention</w:t>
      </w:r>
    </w:p>
    <w:p w14:paraId="472EAE80" w14:textId="0C9EBBF4" w:rsidR="0090695F" w:rsidRDefault="0090695F" w:rsidP="0090695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Ce texte ne relève pas d’une démarche académique au sens classique.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90695F">
        <w:rPr>
          <w:rFonts w:eastAsia="Times New Roman" w:cs="Times New Roman"/>
          <w:kern w:val="0"/>
          <w:lang w:eastAsia="fr-FR"/>
          <w14:ligatures w14:val="none"/>
        </w:rPr>
        <w:t>Il ne s’inscrit dans aucune discipline, aucune revendication statutaire, ni aucun programme.</w:t>
      </w:r>
    </w:p>
    <w:p w14:paraId="492E113D" w14:textId="19228CC6" w:rsidR="0090695F" w:rsidRPr="0090695F" w:rsidRDefault="0090695F" w:rsidP="0090695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 xml:space="preserve">Il est le fruit d’un travail de présence systémique, d’écoute profonde </w:t>
      </w:r>
      <w:r w:rsidR="003D7912">
        <w:rPr>
          <w:rFonts w:eastAsia="Times New Roman" w:cs="Times New Roman"/>
          <w:kern w:val="0"/>
          <w:lang w:eastAsia="fr-FR"/>
          <w14:ligatures w14:val="none"/>
        </w:rPr>
        <w:t xml:space="preserve">de la vibration du monde, </w:t>
      </w:r>
      <w:r w:rsidRPr="0090695F">
        <w:rPr>
          <w:rFonts w:eastAsia="Times New Roman" w:cs="Times New Roman"/>
          <w:kern w:val="0"/>
          <w:lang w:eastAsia="fr-FR"/>
          <w14:ligatures w14:val="none"/>
        </w:rPr>
        <w:t>et de formulation</w:t>
      </w:r>
      <w:r w:rsidR="003D7912">
        <w:rPr>
          <w:rFonts w:eastAsia="Times New Roman" w:cs="Times New Roman"/>
          <w:kern w:val="0"/>
          <w:lang w:eastAsia="fr-FR"/>
          <w14:ligatures w14:val="none"/>
        </w:rPr>
        <w:t>s</w:t>
      </w:r>
      <w:r w:rsidRPr="0090695F">
        <w:rPr>
          <w:rFonts w:eastAsia="Times New Roman" w:cs="Times New Roman"/>
          <w:kern w:val="0"/>
          <w:lang w:eastAsia="fr-FR"/>
          <w14:ligatures w14:val="none"/>
        </w:rPr>
        <w:t xml:space="preserve"> rigoureuse</w:t>
      </w:r>
      <w:r w:rsidR="003D7912">
        <w:rPr>
          <w:rFonts w:eastAsia="Times New Roman" w:cs="Times New Roman"/>
          <w:kern w:val="0"/>
          <w:lang w:eastAsia="fr-FR"/>
          <w14:ligatures w14:val="none"/>
        </w:rPr>
        <w:t>s</w:t>
      </w:r>
      <w:r w:rsidRPr="0090695F">
        <w:rPr>
          <w:rFonts w:eastAsia="Times New Roman" w:cs="Times New Roman"/>
          <w:kern w:val="0"/>
          <w:lang w:eastAsia="fr-FR"/>
          <w14:ligatures w14:val="none"/>
        </w:rPr>
        <w:t xml:space="preserve"> à partir d’un ancrage intérieur, vécu sur le temps long.</w:t>
      </w:r>
    </w:p>
    <w:p w14:paraId="07582A07" w14:textId="77777777" w:rsidR="0090695F" w:rsidRPr="0090695F" w:rsidRDefault="0090695F" w:rsidP="0090695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La méthode ici est celle d’une cohérence incarnée :</w:t>
      </w:r>
    </w:p>
    <w:p w14:paraId="5C51125A" w14:textId="77777777" w:rsidR="0090695F" w:rsidRPr="0090695F" w:rsidRDefault="0090695F" w:rsidP="0090695F">
      <w:pPr>
        <w:numPr>
          <w:ilvl w:val="0"/>
          <w:numId w:val="27"/>
        </w:numPr>
        <w:tabs>
          <w:tab w:val="clear" w:pos="360"/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observation du réel à partir d’une boussole vibratoire,</w:t>
      </w:r>
    </w:p>
    <w:p w14:paraId="2D39EF4C" w14:textId="77777777" w:rsidR="0090695F" w:rsidRPr="0090695F" w:rsidRDefault="0090695F" w:rsidP="0090695F">
      <w:pPr>
        <w:numPr>
          <w:ilvl w:val="0"/>
          <w:numId w:val="27"/>
        </w:numPr>
        <w:tabs>
          <w:tab w:val="clear" w:pos="360"/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mise en forme à travers une langue claire, non technique mais précise,</w:t>
      </w:r>
    </w:p>
    <w:p w14:paraId="229DFFF7" w14:textId="77777777" w:rsidR="0090695F" w:rsidRPr="0090695F" w:rsidRDefault="0090695F" w:rsidP="0090695F">
      <w:pPr>
        <w:numPr>
          <w:ilvl w:val="0"/>
          <w:numId w:val="27"/>
        </w:numPr>
        <w:tabs>
          <w:tab w:val="clear" w:pos="360"/>
          <w:tab w:val="num" w:pos="720"/>
        </w:tabs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et transmission non pour convaincre, mais pour faire résonner</w:t>
      </w:r>
      <w:r w:rsidRPr="0090695F">
        <w:rPr>
          <w:rFonts w:eastAsia="Times New Roman" w:cs="Times New Roman"/>
          <w:b/>
          <w:bCs/>
          <w:kern w:val="0"/>
          <w:lang w:eastAsia="fr-FR"/>
          <w14:ligatures w14:val="none"/>
        </w:rPr>
        <w:t>.</w:t>
      </w:r>
    </w:p>
    <w:p w14:paraId="15964080" w14:textId="0F1CC86B" w:rsidR="008F0C75" w:rsidRPr="00C97432" w:rsidRDefault="0090695F" w:rsidP="00C9743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Ce texte s’adresse à ceux qui perçoivent, souvent sans le nommer, une tension d’être liée à l’alignement intérieur.</w:t>
      </w:r>
      <w:r w:rsidR="00D42075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90695F">
        <w:rPr>
          <w:rFonts w:eastAsia="Times New Roman" w:cs="Times New Roman"/>
          <w:kern w:val="0"/>
          <w:lang w:eastAsia="fr-FR"/>
          <w14:ligatures w14:val="none"/>
        </w:rPr>
        <w:t>Il reconnaît les veilleurs silencieux comme des agents structurels du vivant, non identifiables par leurs fonctions visibles, mais par la qualité de leur présence.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EE075D">
        <w:rPr>
          <w:rFonts w:eastAsia="Times New Roman" w:cs="Times New Roman"/>
          <w:kern w:val="0"/>
          <w:lang w:eastAsia="fr-FR"/>
          <w14:ligatures w14:val="none"/>
        </w:rPr>
        <w:t>Leur condition sociale y est aussi abordée</w:t>
      </w:r>
      <w:r w:rsidR="00481F49">
        <w:rPr>
          <w:rFonts w:eastAsia="Times New Roman" w:cs="Times New Roman"/>
          <w:kern w:val="0"/>
          <w:lang w:eastAsia="fr-FR"/>
          <w14:ligatures w14:val="none"/>
        </w:rPr>
        <w:t>.</w:t>
      </w:r>
      <w:r w:rsidR="008F0C75">
        <w:rPr>
          <w:rFonts w:eastAsia="Times New Roman" w:cs="Times New Roman"/>
          <w:lang w:eastAsia="fr-FR"/>
        </w:rPr>
        <w:tab/>
      </w:r>
    </w:p>
    <w:p w14:paraId="527B5CB8" w14:textId="72C8DFB5" w:rsidR="0090695F" w:rsidRDefault="00C76EE0" w:rsidP="0090695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Ce texte</w:t>
      </w:r>
      <w:r w:rsidR="0090695F" w:rsidRPr="0090695F">
        <w:rPr>
          <w:rFonts w:eastAsia="Times New Roman" w:cs="Times New Roman"/>
          <w:kern w:val="0"/>
          <w:lang w:eastAsia="fr-FR"/>
          <w14:ligatures w14:val="none"/>
        </w:rPr>
        <w:t xml:space="preserve"> ne cherche ni légitimité académique, ni validation institutionnelle.</w:t>
      </w:r>
      <w:r w:rsidR="0090695F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90695F" w:rsidRPr="0090695F">
        <w:rPr>
          <w:rFonts w:eastAsia="Times New Roman" w:cs="Times New Roman"/>
          <w:kern w:val="0"/>
          <w:lang w:eastAsia="fr-FR"/>
          <w14:ligatures w14:val="none"/>
        </w:rPr>
        <w:t xml:space="preserve">Il est </w:t>
      </w:r>
      <w:r w:rsidR="00EE075D">
        <w:rPr>
          <w:rFonts w:eastAsia="Times New Roman" w:cs="Times New Roman"/>
          <w:kern w:val="0"/>
          <w:lang w:eastAsia="fr-FR"/>
          <w14:ligatures w14:val="none"/>
        </w:rPr>
        <w:t xml:space="preserve">aussi </w:t>
      </w:r>
      <w:r w:rsidR="0090695F" w:rsidRPr="0090695F">
        <w:rPr>
          <w:rFonts w:eastAsia="Times New Roman" w:cs="Times New Roman"/>
          <w:kern w:val="0"/>
          <w:lang w:eastAsia="fr-FR"/>
          <w14:ligatures w14:val="none"/>
        </w:rPr>
        <w:t>offert sans rancune à celles et ceux qui maintiennent le monde en équilibre discret, y compris dans</w:t>
      </w:r>
      <w:r w:rsidR="0090695F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90695F" w:rsidRPr="0090695F">
        <w:rPr>
          <w:rFonts w:eastAsia="Times New Roman" w:cs="Times New Roman"/>
          <w:kern w:val="0"/>
          <w:lang w:eastAsia="fr-FR"/>
          <w14:ligatures w14:val="none"/>
        </w:rPr>
        <w:t xml:space="preserve">les zones où l’institution désaccorde 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sciemment </w:t>
      </w:r>
      <w:r w:rsidR="0090695F" w:rsidRPr="0090695F">
        <w:rPr>
          <w:rFonts w:eastAsia="Times New Roman" w:cs="Times New Roman"/>
          <w:kern w:val="0"/>
          <w:lang w:eastAsia="fr-FR"/>
          <w14:ligatures w14:val="none"/>
        </w:rPr>
        <w:t>ce qui est juste</w:t>
      </w:r>
      <w:r w:rsidR="00C11AF1">
        <w:rPr>
          <w:rFonts w:eastAsia="Times New Roman" w:cs="Times New Roman"/>
          <w:kern w:val="0"/>
          <w:lang w:eastAsia="fr-FR"/>
          <w14:ligatures w14:val="none"/>
        </w:rPr>
        <w:t xml:space="preserve">, maltraite </w:t>
      </w:r>
      <w:r w:rsidR="00B64073">
        <w:rPr>
          <w:rFonts w:eastAsia="Times New Roman" w:cs="Times New Roman"/>
          <w:kern w:val="0"/>
          <w:lang w:eastAsia="fr-FR"/>
          <w14:ligatures w14:val="none"/>
        </w:rPr>
        <w:t xml:space="preserve">sans état d’âme </w:t>
      </w:r>
      <w:r w:rsidR="00C11AF1">
        <w:rPr>
          <w:rFonts w:eastAsia="Times New Roman" w:cs="Times New Roman"/>
          <w:kern w:val="0"/>
          <w:lang w:eastAsia="fr-FR"/>
          <w14:ligatures w14:val="none"/>
        </w:rPr>
        <w:t>ce qui est vivant</w:t>
      </w:r>
      <w:r w:rsidR="0090695F" w:rsidRPr="0090695F">
        <w:rPr>
          <w:rFonts w:eastAsia="Times New Roman" w:cs="Times New Roman"/>
          <w:kern w:val="0"/>
          <w:lang w:eastAsia="fr-FR"/>
          <w14:ligatures w14:val="none"/>
        </w:rPr>
        <w:t>.</w:t>
      </w:r>
      <w:r w:rsidR="0090695F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</w:p>
    <w:p w14:paraId="765E5E38" w14:textId="3668D6DD" w:rsidR="0090695F" w:rsidRPr="0090695F" w:rsidRDefault="0090695F" w:rsidP="0090695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La gentillesse ici est implacable : elle ne recule pas devant la clarté.</w:t>
      </w:r>
      <w:r w:rsidR="00C97432" w:rsidRPr="00C97432">
        <w:rPr>
          <w:rStyle w:val="Titre1Car"/>
        </w:rPr>
        <w:t xml:space="preserve"> </w:t>
      </w:r>
    </w:p>
    <w:p w14:paraId="2AC5B390" w14:textId="251646B8" w:rsidR="0090695F" w:rsidRDefault="0090695F" w:rsidP="0090695F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Ce document peut être lu comme un miroir, un seuil, ou un repère intérieur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</w:p>
    <w:p w14:paraId="55F288EA" w14:textId="547B686D" w:rsidR="00FE2521" w:rsidRDefault="0090695F" w:rsidP="002F3891">
      <w:pPr>
        <w:spacing w:before="100" w:beforeAutospacing="1"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0695F">
        <w:rPr>
          <w:rFonts w:eastAsia="Times New Roman" w:cs="Times New Roman"/>
          <w:kern w:val="0"/>
          <w:lang w:eastAsia="fr-FR"/>
          <w14:ligatures w14:val="none"/>
        </w:rPr>
        <w:t>Il n’impose rien. Il veille.</w:t>
      </w:r>
    </w:p>
    <w:p w14:paraId="58B4A3DA" w14:textId="15080969" w:rsidR="00FE2521" w:rsidRPr="00FE2521" w:rsidRDefault="00FE2521" w:rsidP="00FE2521">
      <w:pPr>
        <w:spacing w:before="100" w:beforeAutospacing="1" w:after="100" w:afterAutospacing="1" w:line="240" w:lineRule="auto"/>
        <w:jc w:val="center"/>
        <w:outlineLvl w:val="1"/>
        <w:rPr>
          <w:b/>
          <w:bCs/>
          <w:i/>
          <w:iCs/>
          <w:color w:val="215E99" w:themeColor="text2" w:themeTint="BF"/>
          <w:sz w:val="32"/>
          <w:szCs w:val="32"/>
        </w:rPr>
      </w:pPr>
      <w:r>
        <w:rPr>
          <w:i/>
          <w:iCs/>
        </w:rPr>
        <w:t>« </w:t>
      </w:r>
      <w:r w:rsidRPr="00FE2521">
        <w:rPr>
          <w:i/>
          <w:iCs/>
        </w:rPr>
        <w:t>un veilleur peut être invisible, et un rôle visible ne fait pas veilleur</w:t>
      </w:r>
      <w:r>
        <w:rPr>
          <w:i/>
          <w:iCs/>
        </w:rPr>
        <w:t> »</w:t>
      </w:r>
    </w:p>
    <w:p w14:paraId="02CCBB1A" w14:textId="4593F897" w:rsidR="001B59B8" w:rsidRDefault="001B59B8" w:rsidP="005455F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4DF7A1F5" w14:textId="2D856763" w:rsidR="00737B38" w:rsidRPr="008F02B7" w:rsidRDefault="0090695F" w:rsidP="005455F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2"/>
          <w:szCs w:val="32"/>
          <w:lang w:eastAsia="fr-FR"/>
          <w14:ligatures w14:val="none"/>
        </w:rPr>
      </w:pPr>
      <w:r w:rsidRPr="00364C2F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fr-FR"/>
          <w14:ligatures w14:val="none"/>
        </w:rPr>
        <w:lastRenderedPageBreak/>
        <w:t>📌</w:t>
      </w:r>
      <w:r w:rsidRPr="0090695F">
        <w:rPr>
          <w:rFonts w:eastAsia="Times New Roman" w:cs="Times New Roman"/>
          <w:b/>
          <w:bCs/>
          <w:kern w:val="0"/>
          <w:sz w:val="32"/>
          <w:szCs w:val="32"/>
          <w:lang w:eastAsia="fr-FR"/>
          <w14:ligatures w14:val="none"/>
        </w:rPr>
        <w:t xml:space="preserve"> Les Veilleurs</w:t>
      </w:r>
      <w:r w:rsidR="00EE075D">
        <w:rPr>
          <w:rFonts w:eastAsia="Times New Roman" w:cs="Times New Roman"/>
          <w:b/>
          <w:bCs/>
          <w:kern w:val="0"/>
          <w:sz w:val="32"/>
          <w:szCs w:val="32"/>
          <w:lang w:eastAsia="fr-FR"/>
          <w14:ligatures w14:val="none"/>
        </w:rPr>
        <w:t> : une fonction systémique</w:t>
      </w:r>
    </w:p>
    <w:p w14:paraId="49BDABD1" w14:textId="109348A9" w:rsidR="005455FB" w:rsidRPr="00F50714" w:rsidRDefault="005455FB" w:rsidP="005455FB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Les </w:t>
      </w:r>
      <w:r w:rsidR="00BA6FBC">
        <w:rPr>
          <w:rFonts w:eastAsia="Times New Roman" w:cs="Times New Roman"/>
          <w:b/>
          <w:bCs/>
          <w:kern w:val="0"/>
          <w:lang w:eastAsia="fr-FR"/>
          <w14:ligatures w14:val="none"/>
        </w:rPr>
        <w:t>V</w:t>
      </w: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eilleurs : une dynamique d’états d’être. </w:t>
      </w:r>
    </w:p>
    <w:p w14:paraId="3F4E6338" w14:textId="5E5CEFAA" w:rsidR="005455FB" w:rsidRPr="00F50714" w:rsidRDefault="005455FB" w:rsidP="0066151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kern w:val="0"/>
          <w:lang w:eastAsia="fr-FR"/>
          <w14:ligatures w14:val="none"/>
        </w:rPr>
        <w:t>Dans un système</w:t>
      </w:r>
      <w:r w:rsidR="00EE075D">
        <w:rPr>
          <w:rFonts w:eastAsia="Times New Roman" w:cs="Times New Roman"/>
          <w:kern w:val="0"/>
          <w:lang w:eastAsia="fr-FR"/>
          <w14:ligatures w14:val="none"/>
        </w:rPr>
        <w:t xml:space="preserve"> humain</w:t>
      </w:r>
      <w:r w:rsidRPr="00F50714">
        <w:rPr>
          <w:rFonts w:eastAsia="Times New Roman" w:cs="Times New Roman"/>
          <w:kern w:val="0"/>
          <w:lang w:eastAsia="fr-FR"/>
          <w14:ligatures w14:val="none"/>
        </w:rPr>
        <w:t>, u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n </w:t>
      </w: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veilleur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n’est pas un </w:t>
      </w:r>
      <w:r w:rsidR="0001753C">
        <w:rPr>
          <w:rFonts w:eastAsia="Times New Roman" w:cs="Times New Roman"/>
          <w:kern w:val="0"/>
          <w:lang w:eastAsia="fr-FR"/>
          <w14:ligatures w14:val="none"/>
        </w:rPr>
        <w:t>lanceur d’alerte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discret, ni un activiste lent</w:t>
      </w:r>
      <w:r w:rsidRPr="00F50714">
        <w:rPr>
          <w:rFonts w:eastAsia="Times New Roman" w:cs="Times New Roman"/>
          <w:kern w:val="0"/>
          <w:lang w:eastAsia="fr-FR"/>
          <w14:ligatures w14:val="none"/>
        </w:rPr>
        <w:t xml:space="preserve">, ni même un militant </w:t>
      </w:r>
      <w:r w:rsidR="0001753C">
        <w:rPr>
          <w:rFonts w:eastAsia="Times New Roman" w:cs="Times New Roman"/>
          <w:kern w:val="0"/>
          <w:lang w:eastAsia="fr-FR"/>
          <w14:ligatures w14:val="none"/>
        </w:rPr>
        <w:t xml:space="preserve">mollement </w:t>
      </w:r>
      <w:r w:rsidRPr="00F50714">
        <w:rPr>
          <w:rFonts w:eastAsia="Times New Roman" w:cs="Times New Roman"/>
          <w:kern w:val="0"/>
          <w:lang w:eastAsia="fr-FR"/>
          <w14:ligatures w14:val="none"/>
        </w:rPr>
        <w:t xml:space="preserve">encarté. Il peut s’ignorer en tant que tel, </w:t>
      </w:r>
      <w:r w:rsidR="002C209E">
        <w:rPr>
          <w:rFonts w:eastAsia="Times New Roman" w:cs="Times New Roman"/>
          <w:kern w:val="0"/>
          <w:lang w:eastAsia="fr-FR"/>
          <w14:ligatures w14:val="none"/>
        </w:rPr>
        <w:t xml:space="preserve">cependant une fois révélé, </w:t>
      </w:r>
      <w:r w:rsidRPr="00F50714">
        <w:rPr>
          <w:rFonts w:eastAsia="Times New Roman" w:cs="Times New Roman"/>
          <w:kern w:val="0"/>
          <w:lang w:eastAsia="fr-FR"/>
          <w14:ligatures w14:val="none"/>
        </w:rPr>
        <w:t xml:space="preserve">il incarne une fonction systémique </w:t>
      </w:r>
      <w:r w:rsidR="002C209E">
        <w:rPr>
          <w:rFonts w:eastAsia="Times New Roman" w:cs="Times New Roman"/>
          <w:kern w:val="0"/>
          <w:lang w:eastAsia="fr-FR"/>
          <w14:ligatures w14:val="none"/>
        </w:rPr>
        <w:t>imposé</w:t>
      </w:r>
      <w:r w:rsidR="00EE075D">
        <w:rPr>
          <w:rFonts w:eastAsia="Times New Roman" w:cs="Times New Roman"/>
          <w:kern w:val="0"/>
          <w:lang w:eastAsia="fr-FR"/>
          <w14:ligatures w14:val="none"/>
        </w:rPr>
        <w:t>e</w:t>
      </w:r>
      <w:r w:rsidR="002C209E">
        <w:rPr>
          <w:rFonts w:eastAsia="Times New Roman" w:cs="Times New Roman"/>
          <w:kern w:val="0"/>
          <w:lang w:eastAsia="fr-FR"/>
          <w14:ligatures w14:val="none"/>
        </w:rPr>
        <w:t xml:space="preserve"> par un</w:t>
      </w:r>
      <w:r w:rsidRPr="00F50714">
        <w:rPr>
          <w:rFonts w:eastAsia="Times New Roman" w:cs="Times New Roman"/>
          <w:kern w:val="0"/>
          <w:lang w:eastAsia="fr-FR"/>
          <w14:ligatures w14:val="none"/>
        </w:rPr>
        <w:t xml:space="preserve"> besoin d’</w:t>
      </w:r>
      <w:r w:rsidRPr="00EE075D">
        <w:rPr>
          <w:rFonts w:eastAsia="Times New Roman" w:cs="Times New Roman"/>
          <w:i/>
          <w:iCs/>
          <w:kern w:val="0"/>
          <w:lang w:eastAsia="fr-FR"/>
          <w14:ligatures w14:val="none"/>
        </w:rPr>
        <w:t>alignement intérieur</w:t>
      </w:r>
      <w:r w:rsidRPr="00F50714">
        <w:rPr>
          <w:rFonts w:eastAsia="Times New Roman" w:cs="Times New Roman"/>
          <w:kern w:val="0"/>
          <w:lang w:eastAsia="fr-FR"/>
          <w14:ligatures w14:val="none"/>
        </w:rPr>
        <w:t xml:space="preserve">. </w:t>
      </w:r>
    </w:p>
    <w:p w14:paraId="660D6A62" w14:textId="65EFD1BD" w:rsidR="00B241A9" w:rsidRPr="005455FB" w:rsidRDefault="005455FB" w:rsidP="0066151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2C209E">
        <w:rPr>
          <w:rFonts w:eastAsia="Times New Roman" w:cs="Times New Roman"/>
          <w:kern w:val="0"/>
          <w:lang w:eastAsia="fr-FR"/>
          <w14:ligatures w14:val="none"/>
        </w:rPr>
        <w:t>La notion d’alignement</w:t>
      </w:r>
      <w:r w:rsidRPr="005455FB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2C209E" w:rsidRPr="002C209E">
        <w:rPr>
          <w:rFonts w:eastAsia="Times New Roman" w:cs="Times New Roman"/>
          <w:kern w:val="0"/>
          <w:lang w:eastAsia="fr-FR"/>
          <w14:ligatures w14:val="none"/>
        </w:rPr>
        <w:t xml:space="preserve">intérieur </w:t>
      </w:r>
      <w:r w:rsidRPr="002C209E">
        <w:rPr>
          <w:rFonts w:eastAsia="Times New Roman" w:cs="Times New Roman"/>
          <w:kern w:val="0"/>
          <w:lang w:eastAsia="fr-FR"/>
          <w14:ligatures w14:val="none"/>
        </w:rPr>
        <w:t xml:space="preserve">se caractérise par </w:t>
      </w:r>
      <w:r w:rsidRPr="005455FB">
        <w:rPr>
          <w:rFonts w:eastAsia="Times New Roman" w:cs="Times New Roman"/>
          <w:kern w:val="0"/>
          <w:lang w:eastAsia="fr-FR"/>
          <w14:ligatures w14:val="none"/>
        </w:rPr>
        <w:t xml:space="preserve"> la co-présence active de quatre plans, tenus ensemble dans une tension harmonique </w:t>
      </w:r>
      <w:r w:rsidR="002C209E">
        <w:rPr>
          <w:rFonts w:eastAsia="Times New Roman" w:cs="Times New Roman"/>
          <w:kern w:val="0"/>
          <w:lang w:eastAsia="fr-FR"/>
          <w14:ligatures w14:val="none"/>
        </w:rPr>
        <w:t xml:space="preserve">et dynamique </w:t>
      </w:r>
      <w:r w:rsidRPr="005455FB">
        <w:rPr>
          <w:rFonts w:eastAsia="Times New Roman" w:cs="Times New Roman"/>
          <w:kern w:val="0"/>
          <w:lang w:eastAsia="fr-FR"/>
          <w14:ligatures w14:val="none"/>
        </w:rPr>
        <w:t>:</w:t>
      </w:r>
    </w:p>
    <w:p w14:paraId="705F3130" w14:textId="5AD29F44" w:rsidR="005455FB" w:rsidRPr="00F50714" w:rsidRDefault="005455FB" w:rsidP="005455FB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>Le plan du sens : orientation existentielle claire</w:t>
      </w:r>
    </w:p>
    <w:p w14:paraId="0EEEECF6" w14:textId="77777777" w:rsidR="005455FB" w:rsidRPr="005455FB" w:rsidRDefault="005455FB" w:rsidP="005455F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>Le veilleur sent une direction non négociable, non utilitaire, non socialement garantie.</w:t>
      </w:r>
    </w:p>
    <w:p w14:paraId="7F0549D8" w14:textId="77777777" w:rsidR="005455FB" w:rsidRPr="005455FB" w:rsidRDefault="005455FB" w:rsidP="005455F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>Il ne peut pas agir contre cette direction sans se dissoudre intérieurement.</w:t>
      </w:r>
    </w:p>
    <w:p w14:paraId="08EED151" w14:textId="77777777" w:rsidR="005455FB" w:rsidRPr="005455FB" w:rsidRDefault="005455FB" w:rsidP="005455F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 xml:space="preserve">Ce sens n’a pas besoin d’être formulé, mais il est </w:t>
      </w:r>
      <w:r w:rsidRPr="005455FB">
        <w:rPr>
          <w:rFonts w:eastAsia="Times New Roman" w:cs="Times New Roman"/>
          <w:i/>
          <w:iCs/>
          <w:kern w:val="0"/>
          <w:lang w:eastAsia="fr-FR"/>
          <w14:ligatures w14:val="none"/>
        </w:rPr>
        <w:t>ressenti comme juste</w:t>
      </w:r>
      <w:r w:rsidRPr="005455FB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6380AEC0" w14:textId="3C4E30BA" w:rsidR="00737B38" w:rsidRPr="00EE075D" w:rsidRDefault="005455FB" w:rsidP="005455FB">
      <w:pPr>
        <w:spacing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i/>
          <w:iCs/>
          <w:kern w:val="0"/>
          <w:lang w:eastAsia="fr-FR"/>
          <w14:ligatures w14:val="none"/>
        </w:rPr>
        <w:t>"Je ne peux pas faire autrement. Pas par devoir. Parce que ce serait me trahir."</w:t>
      </w:r>
    </w:p>
    <w:p w14:paraId="0FFE2011" w14:textId="5D34D555" w:rsidR="005455FB" w:rsidRPr="00F50714" w:rsidRDefault="005455FB" w:rsidP="005455FB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>Le plan du ressenti : justesse vibratoire</w:t>
      </w:r>
    </w:p>
    <w:p w14:paraId="2320E520" w14:textId="77777777" w:rsidR="005455FB" w:rsidRPr="005455FB" w:rsidRDefault="005455FB" w:rsidP="005455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>L’alignement est perçu par des signaux corporels, émotionnels, vibratoires.</w:t>
      </w:r>
    </w:p>
    <w:p w14:paraId="4002B1E6" w14:textId="77777777" w:rsidR="005455FB" w:rsidRPr="005455FB" w:rsidRDefault="005455FB" w:rsidP="005455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>Quand c’est juste : calme dense, cohérence, silence intérieur.</w:t>
      </w:r>
    </w:p>
    <w:p w14:paraId="426FA403" w14:textId="77777777" w:rsidR="005455FB" w:rsidRPr="005455FB" w:rsidRDefault="005455FB" w:rsidP="005455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>Quand c’est faux : bruit mental, friction, fatigue, dédoublement intérieur.</w:t>
      </w:r>
    </w:p>
    <w:p w14:paraId="33332BC4" w14:textId="1EB02D15" w:rsidR="00737B38" w:rsidRPr="005455FB" w:rsidRDefault="005455FB" w:rsidP="005455FB">
      <w:pPr>
        <w:spacing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i/>
          <w:iCs/>
          <w:kern w:val="0"/>
          <w:lang w:eastAsia="fr-FR"/>
          <w14:ligatures w14:val="none"/>
        </w:rPr>
        <w:t>"Je ressens quand je suis dans mon axe, comme une eau calme sous tension."</w:t>
      </w:r>
    </w:p>
    <w:p w14:paraId="16B4BAC8" w14:textId="4EE911B8" w:rsidR="005455FB" w:rsidRPr="00F50714" w:rsidRDefault="005455FB" w:rsidP="005455FB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>Le plan du langage : accord entre parole, posture et acte</w:t>
      </w:r>
    </w:p>
    <w:p w14:paraId="2E6E5AD5" w14:textId="77777777" w:rsidR="005455FB" w:rsidRPr="005455FB" w:rsidRDefault="005455FB" w:rsidP="002F389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>Le veilleur ne peut plus parler sans être ce qu’il dit.</w:t>
      </w:r>
    </w:p>
    <w:p w14:paraId="5A9F5E7E" w14:textId="77777777" w:rsidR="005455FB" w:rsidRPr="005455FB" w:rsidRDefault="005455FB" w:rsidP="002F389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>Il ne peut plus agir sans que sa parole le précède.</w:t>
      </w:r>
    </w:p>
    <w:p w14:paraId="2EF8DBB2" w14:textId="77777777" w:rsidR="005455FB" w:rsidRPr="005455FB" w:rsidRDefault="005455FB" w:rsidP="002F389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>Il refuse les doubles fonds, les dissonances expressives, les actions auto-désalignantes.</w:t>
      </w:r>
    </w:p>
    <w:p w14:paraId="2D8D2722" w14:textId="3493E342" w:rsidR="005455FB" w:rsidRPr="00F50714" w:rsidRDefault="005455FB" w:rsidP="008F02B7">
      <w:pP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i/>
          <w:iCs/>
          <w:kern w:val="0"/>
          <w:lang w:eastAsia="fr-FR"/>
          <w14:ligatures w14:val="none"/>
        </w:rPr>
        <w:t>"Si je parle sans être aligné, ça me coûte. Si j’agis sans clarté, je me perds."</w:t>
      </w:r>
    </w:p>
    <w:p w14:paraId="7D268BA5" w14:textId="48FBBA86" w:rsidR="005455FB" w:rsidRPr="005455FB" w:rsidRDefault="005455FB" w:rsidP="005455FB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b/>
          <w:bCs/>
          <w:kern w:val="0"/>
          <w:lang w:eastAsia="fr-FR"/>
          <w14:ligatures w14:val="none"/>
        </w:rPr>
        <w:t>Le plan de la relation : présence ajustée à l’autre et au champ</w:t>
      </w:r>
    </w:p>
    <w:p w14:paraId="4AC834B9" w14:textId="77777777" w:rsidR="005455FB" w:rsidRPr="005455FB" w:rsidRDefault="005455FB" w:rsidP="005455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 xml:space="preserve">L’alignement est aussi un </w:t>
      </w:r>
      <w:r w:rsidRPr="005455FB">
        <w:rPr>
          <w:rFonts w:eastAsia="Times New Roman" w:cs="Times New Roman"/>
          <w:b/>
          <w:bCs/>
          <w:kern w:val="0"/>
          <w:lang w:eastAsia="fr-FR"/>
          <w14:ligatures w14:val="none"/>
        </w:rPr>
        <w:t>rapport juste au vivant</w:t>
      </w:r>
      <w:r w:rsidRPr="005455FB">
        <w:rPr>
          <w:rFonts w:eastAsia="Times New Roman" w:cs="Times New Roman"/>
          <w:kern w:val="0"/>
          <w:lang w:eastAsia="fr-FR"/>
          <w14:ligatures w14:val="none"/>
        </w:rPr>
        <w:t>, non égocentré.</w:t>
      </w:r>
    </w:p>
    <w:p w14:paraId="7D9B79BD" w14:textId="77777777" w:rsidR="005455FB" w:rsidRPr="005455FB" w:rsidRDefault="005455FB" w:rsidP="005455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 xml:space="preserve">Il implique une </w:t>
      </w:r>
      <w:r w:rsidRPr="005455FB">
        <w:rPr>
          <w:rFonts w:eastAsia="Times New Roman" w:cs="Times New Roman"/>
          <w:b/>
          <w:bCs/>
          <w:kern w:val="0"/>
          <w:lang w:eastAsia="fr-FR"/>
          <w14:ligatures w14:val="none"/>
        </w:rPr>
        <w:t>écoute du champ</w:t>
      </w:r>
      <w:r w:rsidRPr="005455FB">
        <w:rPr>
          <w:rFonts w:eastAsia="Times New Roman" w:cs="Times New Roman"/>
          <w:kern w:val="0"/>
          <w:lang w:eastAsia="fr-FR"/>
          <w14:ligatures w14:val="none"/>
        </w:rPr>
        <w:t xml:space="preserve">, une </w:t>
      </w:r>
      <w:r w:rsidRPr="005455FB">
        <w:rPr>
          <w:rFonts w:eastAsia="Times New Roman" w:cs="Times New Roman"/>
          <w:b/>
          <w:bCs/>
          <w:kern w:val="0"/>
          <w:lang w:eastAsia="fr-FR"/>
          <w14:ligatures w14:val="none"/>
        </w:rPr>
        <w:t>capacité à s’ajuster sans trahir son axe</w:t>
      </w:r>
      <w:r w:rsidRPr="005455FB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509A5460" w14:textId="77777777" w:rsidR="005455FB" w:rsidRPr="005455FB" w:rsidRDefault="005455FB" w:rsidP="005455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kern w:val="0"/>
          <w:lang w:eastAsia="fr-FR"/>
          <w14:ligatures w14:val="none"/>
        </w:rPr>
        <w:t xml:space="preserve">Il inclut </w:t>
      </w:r>
      <w:r w:rsidRPr="005455FB">
        <w:rPr>
          <w:rFonts w:eastAsia="Times New Roman" w:cs="Times New Roman"/>
          <w:b/>
          <w:bCs/>
          <w:kern w:val="0"/>
          <w:lang w:eastAsia="fr-FR"/>
          <w14:ligatures w14:val="none"/>
        </w:rPr>
        <w:t>la responsabilité de son rayonnement</w:t>
      </w:r>
      <w:r w:rsidRPr="005455FB">
        <w:rPr>
          <w:rFonts w:eastAsia="Times New Roman" w:cs="Times New Roman"/>
          <w:kern w:val="0"/>
          <w:lang w:eastAsia="fr-FR"/>
          <w14:ligatures w14:val="none"/>
        </w:rPr>
        <w:t>, sans chercher à s’imposer.</w:t>
      </w:r>
    </w:p>
    <w:p w14:paraId="3AAB1076" w14:textId="5B653C7E" w:rsidR="005455FB" w:rsidRDefault="005455FB" w:rsidP="005455FB">
      <w:pPr>
        <w:spacing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5455FB">
        <w:rPr>
          <w:rFonts w:eastAsia="Times New Roman" w:cs="Times New Roman"/>
          <w:i/>
          <w:iCs/>
          <w:kern w:val="0"/>
          <w:lang w:eastAsia="fr-FR"/>
          <w14:ligatures w14:val="none"/>
        </w:rPr>
        <w:t>"Je ne prends pas l’espace. Je me tiens là, en pleine présence, et ça suffit."</w:t>
      </w:r>
    </w:p>
    <w:p w14:paraId="0A88D9F6" w14:textId="77777777" w:rsidR="00EE075D" w:rsidRDefault="00EE075D" w:rsidP="008F02B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kern w:val="0"/>
          <w:lang w:eastAsia="fr-FR"/>
          <w14:ligatures w14:val="none"/>
        </w:rPr>
      </w:pPr>
    </w:p>
    <w:p w14:paraId="2EEB8216" w14:textId="67BE4C7A" w:rsidR="00D04E16" w:rsidRPr="00D04E16" w:rsidRDefault="00D04E16" w:rsidP="008F02B7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D04E16">
        <w:rPr>
          <w:rFonts w:eastAsia="Times New Roman" w:cs="Times New Roman"/>
          <w:kern w:val="0"/>
          <w:lang w:eastAsia="fr-FR"/>
          <w14:ligatures w14:val="none"/>
        </w:rPr>
        <w:lastRenderedPageBreak/>
        <w:t xml:space="preserve">Cet alignement devient un moteur parce que l’alignement est </w:t>
      </w:r>
      <w:r w:rsidRPr="009C686B">
        <w:rPr>
          <w:rFonts w:eastAsia="Times New Roman" w:cs="Times New Roman"/>
          <w:i/>
          <w:iCs/>
          <w:kern w:val="0"/>
          <w:lang w:eastAsia="fr-FR"/>
          <w14:ligatures w14:val="none"/>
        </w:rPr>
        <w:t>néguentropique</w:t>
      </w:r>
      <w:r w:rsidRPr="00D04E16">
        <w:rPr>
          <w:rFonts w:eastAsia="Times New Roman" w:cs="Times New Roman"/>
          <w:kern w:val="0"/>
          <w:lang w:eastAsia="fr-FR"/>
          <w14:ligatures w14:val="none"/>
        </w:rPr>
        <w:t xml:space="preserve">, c’est-à-dire que </w:t>
      </w:r>
      <w:r>
        <w:rPr>
          <w:rFonts w:eastAsia="Times New Roman" w:cs="Times New Roman"/>
          <w:kern w:val="0"/>
          <w:lang w:eastAsia="fr-FR"/>
          <w14:ligatures w14:val="none"/>
        </w:rPr>
        <w:t>le veilleur</w:t>
      </w:r>
      <w:r w:rsidRPr="00D04E16">
        <w:rPr>
          <w:rFonts w:eastAsia="Times New Roman" w:cs="Times New Roman"/>
          <w:kern w:val="0"/>
          <w:lang w:eastAsia="fr-FR"/>
          <w14:ligatures w14:val="none"/>
        </w:rPr>
        <w:t>:</w:t>
      </w:r>
      <w:r w:rsidR="008F02B7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D04E16">
        <w:rPr>
          <w:rFonts w:eastAsia="Times New Roman" w:cs="Times New Roman"/>
          <w:kern w:val="0"/>
          <w:lang w:eastAsia="fr-FR"/>
          <w14:ligatures w14:val="none"/>
        </w:rPr>
        <w:t>restaure l’énergie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D04E16">
        <w:rPr>
          <w:rFonts w:eastAsia="Times New Roman" w:cs="Times New Roman"/>
          <w:kern w:val="0"/>
          <w:lang w:eastAsia="fr-FR"/>
          <w14:ligatures w14:val="none"/>
        </w:rPr>
        <w:t>clarifie la pensée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, </w:t>
      </w:r>
      <w:r w:rsidRPr="00D04E16">
        <w:rPr>
          <w:rFonts w:eastAsia="Times New Roman" w:cs="Times New Roman"/>
          <w:kern w:val="0"/>
          <w:lang w:eastAsia="fr-FR"/>
          <w14:ligatures w14:val="none"/>
        </w:rPr>
        <w:t>apaise les relations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 et </w:t>
      </w:r>
      <w:r w:rsidRPr="00D04E16">
        <w:rPr>
          <w:rFonts w:eastAsia="Times New Roman" w:cs="Times New Roman"/>
          <w:kern w:val="0"/>
          <w:lang w:eastAsia="fr-FR"/>
          <w14:ligatures w14:val="none"/>
        </w:rPr>
        <w:t>met en mouvement juste sans effort.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 Il œuvre ainsi à installer un </w:t>
      </w:r>
      <w:r w:rsidR="008F02B7" w:rsidRPr="00EE075D">
        <w:rPr>
          <w:rFonts w:eastAsia="Times New Roman" w:cs="Times New Roman"/>
          <w:i/>
          <w:iCs/>
          <w:kern w:val="0"/>
          <w:lang w:eastAsia="fr-FR"/>
          <w14:ligatures w14:val="none"/>
        </w:rPr>
        <w:t>ordre vivant et dynamique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. </w:t>
      </w:r>
    </w:p>
    <w:p w14:paraId="4396537A" w14:textId="6BD7B812" w:rsidR="00D04E16" w:rsidRPr="00EE075D" w:rsidRDefault="008F02B7" w:rsidP="00A6080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EE075D">
        <w:rPr>
          <w:rFonts w:eastAsia="Times New Roman" w:cs="Times New Roman"/>
          <w:i/>
          <w:iCs/>
          <w:kern w:val="0"/>
          <w:lang w:eastAsia="fr-FR"/>
          <w14:ligatures w14:val="none"/>
        </w:rPr>
        <w:t>Pour</w:t>
      </w:r>
      <w:r w:rsidR="00D04E16" w:rsidRPr="00EE075D">
        <w:rPr>
          <w:rFonts w:eastAsia="Times New Roman" w:cs="Times New Roman"/>
          <w:i/>
          <w:iCs/>
          <w:kern w:val="0"/>
          <w:lang w:eastAsia="fr-FR"/>
          <w14:ligatures w14:val="none"/>
        </w:rPr>
        <w:t xml:space="preserve"> un veilleur, ne pas être aligné est plus douloureux que l’effort de l’alignement lui-même</w:t>
      </w:r>
      <w:r w:rsidR="00D04E16" w:rsidRPr="00EE075D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317C8723" w14:textId="251CEDFA" w:rsidR="00D46016" w:rsidRPr="00F50714" w:rsidRDefault="00D46016" w:rsidP="005455FB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>Définition opératoire</w:t>
      </w:r>
    </w:p>
    <w:p w14:paraId="417DD9D6" w14:textId="55CE9087" w:rsidR="007D7089" w:rsidRPr="005455FB" w:rsidRDefault="00D46016" w:rsidP="00F8178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C’est un être-système, dont la posture ne vise pas l’action immédiate, mais l’alignement vibratoire avec la dynamique du vivant.</w:t>
      </w:r>
    </w:p>
    <w:p w14:paraId="6F6716F9" w14:textId="35452E2D" w:rsidR="002837C5" w:rsidRPr="005455FB" w:rsidRDefault="00D46016" w:rsidP="005A41A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Il n’agit pas en réaction, mais en syntonie avec les tensions sous-jacentes du champ.</w:t>
      </w:r>
      <w:r w:rsidR="005A41AD" w:rsidRPr="005455FB">
        <w:rPr>
          <w:rFonts w:eastAsia="Times New Roman" w:cs="Times New Roman"/>
          <w:kern w:val="0"/>
          <w:lang w:eastAsia="fr-FR"/>
          <w14:ligatures w14:val="none"/>
        </w:rPr>
        <w:t xml:space="preserve"> La solitude, le temps long et le silence sont ses alliés stratégiques.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Le veilleur ne cherche pas l’impact</w:t>
      </w:r>
      <w:r w:rsidR="007D7089" w:rsidRPr="005455FB">
        <w:rPr>
          <w:rFonts w:eastAsia="Times New Roman" w:cs="Times New Roman"/>
          <w:kern w:val="0"/>
          <w:lang w:eastAsia="fr-FR"/>
          <w14:ligatures w14:val="none"/>
        </w:rPr>
        <w:t xml:space="preserve"> direct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, mais crée un champ d’attraction pour l’émergence du juste</w:t>
      </w:r>
      <w:r w:rsidR="007D7089" w:rsidRPr="005455FB">
        <w:rPr>
          <w:rFonts w:eastAsia="Times New Roman" w:cs="Times New Roman"/>
          <w:kern w:val="0"/>
          <w:lang w:eastAsia="fr-FR"/>
          <w14:ligatures w14:val="none"/>
        </w:rPr>
        <w:t>, pour le soin et le déploiement du vivant.</w:t>
      </w:r>
    </w:p>
    <w:p w14:paraId="0AE93A7C" w14:textId="6FC8E983" w:rsidR="00D46016" w:rsidRDefault="00D46016" w:rsidP="005455FB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>Fonctions systémiques</w:t>
      </w:r>
    </w:p>
    <w:p w14:paraId="07E0C5D2" w14:textId="77777777" w:rsidR="00EE075D" w:rsidRDefault="00EE075D" w:rsidP="00EE075D">
      <w:pPr>
        <w:pStyle w:val="Paragraphedeliste"/>
        <w:spacing w:before="100" w:beforeAutospacing="1" w:after="100" w:afterAutospacing="1" w:line="240" w:lineRule="auto"/>
        <w:ind w:left="360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663734CA" w14:textId="53E46631" w:rsidR="002837C5" w:rsidRDefault="00EE075D" w:rsidP="00EE075D">
      <w:pPr>
        <w:pStyle w:val="Paragraphedeliste"/>
        <w:spacing w:before="100" w:beforeAutospacing="1" w:after="100" w:afterAutospacing="1" w:line="240" w:lineRule="auto"/>
        <w:ind w:left="0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EE075D">
        <w:rPr>
          <w:noProof/>
        </w:rPr>
        <w:drawing>
          <wp:inline distT="0" distB="0" distL="0" distR="0" wp14:anchorId="694E77E5" wp14:editId="635AAD76">
            <wp:extent cx="5760720" cy="1524635"/>
            <wp:effectExtent l="0" t="0" r="0" b="0"/>
            <wp:docPr id="8465782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261D" w14:textId="77777777" w:rsidR="00EE075D" w:rsidRPr="00CB15EA" w:rsidRDefault="00EE075D" w:rsidP="00EE075D">
      <w:pPr>
        <w:pStyle w:val="Paragraphedeliste"/>
        <w:spacing w:before="100" w:beforeAutospacing="1" w:after="100" w:afterAutospacing="1" w:line="240" w:lineRule="auto"/>
        <w:ind w:left="0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6C421F98" w14:textId="53670319" w:rsidR="00D46016" w:rsidRPr="00F50714" w:rsidRDefault="00D46016" w:rsidP="00F50714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>Positionnement systémique</w:t>
      </w:r>
    </w:p>
    <w:p w14:paraId="3FC2F1FF" w14:textId="76DA8DDC" w:rsidR="00D46016" w:rsidRPr="00D46016" w:rsidRDefault="00D46016" w:rsidP="00F50714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Le veilleur agit en bordure de système — </w:t>
      </w: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ni dedans, ni dehors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.</w:t>
      </w:r>
      <w:r w:rsidR="00F50714" w:rsidRPr="00F50714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Il est une interface poreuse, un liminal vivant, un point d’écoute radical.</w:t>
      </w:r>
    </w:p>
    <w:p w14:paraId="2F1A9CBF" w14:textId="77777777" w:rsidR="00F8178D" w:rsidRDefault="00D46016" w:rsidP="00F8178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Il ne cherche pas à être visible</w:t>
      </w:r>
      <w:r w:rsidR="00F50714" w:rsidRPr="00F50714">
        <w:rPr>
          <w:rFonts w:eastAsia="Times New Roman" w:cs="Times New Roman"/>
          <w:kern w:val="0"/>
          <w:lang w:eastAsia="fr-FR"/>
          <w14:ligatures w14:val="none"/>
        </w:rPr>
        <w:t>, m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ais il capte et émet dans le bon tempo.</w:t>
      </w:r>
      <w:r w:rsidR="00F50714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Il agit souvent dans les interstices, là où le système ne regarde plus.</w:t>
      </w:r>
    </w:p>
    <w:p w14:paraId="76638EDB" w14:textId="3A6AD282" w:rsidR="00D46016" w:rsidRPr="00D46016" w:rsidRDefault="00F50714" w:rsidP="00F8178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kern w:val="0"/>
          <w:lang w:eastAsia="fr-FR"/>
          <w14:ligatures w14:val="none"/>
        </w:rPr>
        <w:t>Son action suit une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F50714">
        <w:rPr>
          <w:rFonts w:eastAsia="Times New Roman" w:cs="Times New Roman"/>
          <w:kern w:val="0"/>
          <w:lang w:eastAsia="fr-FR"/>
          <w14:ligatures w14:val="none"/>
        </w:rPr>
        <w:t>l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ogique de tension féconde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. 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Contrairement au résistant ou au réformateur, le veilleur n’absorbe pas la tension pour la résoudre,</w:t>
      </w:r>
      <w:r w:rsidR="007D7089" w:rsidRPr="00F50714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il la porte consciemment pour qu’elle transforme le champ.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Il vit dans l’espace où :</w:t>
      </w:r>
    </w:p>
    <w:p w14:paraId="646C5D58" w14:textId="77777777" w:rsidR="00D46016" w:rsidRPr="00D46016" w:rsidRDefault="00D46016" w:rsidP="00F50714">
      <w:pPr>
        <w:numPr>
          <w:ilvl w:val="0"/>
          <w:numId w:val="1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la clarté devient exigence,</w:t>
      </w:r>
    </w:p>
    <w:p w14:paraId="2C45E77D" w14:textId="77777777" w:rsidR="00D46016" w:rsidRPr="00D46016" w:rsidRDefault="00D46016" w:rsidP="00F50714">
      <w:pPr>
        <w:numPr>
          <w:ilvl w:val="0"/>
          <w:numId w:val="1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l’abstention devient action,</w:t>
      </w:r>
    </w:p>
    <w:p w14:paraId="10CE7D2E" w14:textId="77777777" w:rsidR="00D46016" w:rsidRPr="00D46016" w:rsidRDefault="00D46016" w:rsidP="00F50714">
      <w:pPr>
        <w:numPr>
          <w:ilvl w:val="0"/>
          <w:numId w:val="1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le silence devient message,</w:t>
      </w:r>
    </w:p>
    <w:p w14:paraId="431F899B" w14:textId="527DEFA2" w:rsidR="00D46016" w:rsidRDefault="00D46016" w:rsidP="002638E5">
      <w:pPr>
        <w:numPr>
          <w:ilvl w:val="0"/>
          <w:numId w:val="1"/>
        </w:numPr>
        <w:spacing w:before="100" w:before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et l’inaction apparente devient reconfiguration invisible.</w:t>
      </w:r>
    </w:p>
    <w:p w14:paraId="47C00F13" w14:textId="77777777" w:rsidR="00EE075D" w:rsidRPr="00D46016" w:rsidRDefault="00EE075D" w:rsidP="009C686B">
      <w:pPr>
        <w:spacing w:before="100" w:beforeAutospacing="1" w:line="240" w:lineRule="auto"/>
        <w:ind w:left="360"/>
        <w:rPr>
          <w:rFonts w:eastAsia="Times New Roman" w:cs="Times New Roman"/>
          <w:kern w:val="0"/>
          <w:lang w:eastAsia="fr-FR"/>
          <w14:ligatures w14:val="none"/>
        </w:rPr>
      </w:pPr>
    </w:p>
    <w:p w14:paraId="2BEEE48A" w14:textId="32FFA670" w:rsidR="00D46016" w:rsidRDefault="00D46016" w:rsidP="00F50714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lastRenderedPageBreak/>
        <w:t>Dynamiques réflexives internes</w:t>
      </w:r>
    </w:p>
    <w:p w14:paraId="3A06E81C" w14:textId="77777777" w:rsidR="00EE075D" w:rsidRDefault="00EE075D" w:rsidP="00EE075D">
      <w:pPr>
        <w:pStyle w:val="Paragraphedeliste"/>
        <w:spacing w:before="100" w:beforeAutospacing="1" w:after="100" w:afterAutospacing="1" w:line="240" w:lineRule="auto"/>
        <w:ind w:left="360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389B2A2F" w14:textId="13AAB0D1" w:rsidR="00EE075D" w:rsidRDefault="00EE075D" w:rsidP="00EE075D">
      <w:pPr>
        <w:pStyle w:val="Paragraphedeliste"/>
        <w:spacing w:before="100" w:beforeAutospacing="1" w:after="100" w:afterAutospacing="1" w:line="240" w:lineRule="auto"/>
        <w:ind w:left="0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EE075D">
        <w:rPr>
          <w:noProof/>
        </w:rPr>
        <w:drawing>
          <wp:inline distT="0" distB="0" distL="0" distR="0" wp14:anchorId="7682C24B" wp14:editId="1FC89C91">
            <wp:extent cx="5760720" cy="1202690"/>
            <wp:effectExtent l="0" t="0" r="0" b="0"/>
            <wp:docPr id="72781018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86B1" w14:textId="77777777" w:rsidR="00EE075D" w:rsidRPr="00F50714" w:rsidRDefault="00EE075D" w:rsidP="00EE075D">
      <w:pPr>
        <w:pStyle w:val="Paragraphedeliste"/>
        <w:spacing w:before="100" w:beforeAutospacing="1" w:after="100" w:afterAutospacing="1" w:line="240" w:lineRule="auto"/>
        <w:ind w:left="360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72201E0E" w14:textId="02DB5D2A" w:rsidR="00D46016" w:rsidRPr="00F50714" w:rsidRDefault="00D46016" w:rsidP="00F50714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F50714">
        <w:rPr>
          <w:rFonts w:eastAsia="Times New Roman" w:cs="Times New Roman"/>
          <w:b/>
          <w:bCs/>
          <w:kern w:val="0"/>
          <w:lang w:eastAsia="fr-FR"/>
          <w14:ligatures w14:val="none"/>
        </w:rPr>
        <w:t>Effets systémiques du veilleur</w:t>
      </w:r>
    </w:p>
    <w:p w14:paraId="70C4A98E" w14:textId="77777777" w:rsidR="008F02B7" w:rsidRDefault="00D46016" w:rsidP="002C209E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Le veilleur n'est pas une force expansive. Il est un point de densité gravitationnelle</w:t>
      </w:r>
      <w:r w:rsidR="00F50714">
        <w:rPr>
          <w:rFonts w:eastAsia="Times New Roman" w:cs="Times New Roman"/>
          <w:kern w:val="0"/>
          <w:lang w:eastAsia="fr-FR"/>
          <w14:ligatures w14:val="none"/>
        </w:rPr>
        <w:t xml:space="preserve"> qui déforme les facteurs culturels collectifs des systèmes humains.</w:t>
      </w:r>
    </w:p>
    <w:p w14:paraId="73918AD1" w14:textId="37B9DF9F" w:rsidR="00D46016" w:rsidRPr="00D46016" w:rsidRDefault="00D46016" w:rsidP="002C209E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Il attire à lui des êtres, des idées, des transitions — non par force, mais par justesse vibratoire.</w:t>
      </w:r>
      <w:r w:rsidR="00F50714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Son effet n’est jamais mesurable à court terme, mais incontournable à moyen terme :</w:t>
      </w:r>
      <w:r w:rsidR="005A41AD" w:rsidRPr="00F50714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comme une source au creux d’un désert,</w:t>
      </w:r>
      <w:r w:rsidR="007D7089" w:rsidRPr="00F50714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non localisée par GPS, mais connue de ceux qui ont vraiment </w:t>
      </w:r>
      <w:r w:rsidR="00F50714">
        <w:rPr>
          <w:rFonts w:eastAsia="Times New Roman" w:cs="Times New Roman"/>
          <w:kern w:val="0"/>
          <w:lang w:eastAsia="fr-FR"/>
          <w14:ligatures w14:val="none"/>
        </w:rPr>
        <w:t xml:space="preserve">une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soif</w:t>
      </w:r>
      <w:r w:rsidR="00F50714">
        <w:rPr>
          <w:rFonts w:eastAsia="Times New Roman" w:cs="Times New Roman"/>
          <w:kern w:val="0"/>
          <w:lang w:eastAsia="fr-FR"/>
          <w14:ligatures w14:val="none"/>
        </w:rPr>
        <w:t xml:space="preserve"> d’équilibre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196A8064" w14:textId="6ED7BEF1" w:rsidR="0090695F" w:rsidRPr="0090695F" w:rsidRDefault="0090695F" w:rsidP="0090695F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2"/>
          <w:szCs w:val="32"/>
        </w:rPr>
      </w:pPr>
      <w:r w:rsidRPr="0090695F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fr-FR"/>
          <w14:ligatures w14:val="none"/>
        </w:rPr>
        <w:t>📌</w:t>
      </w:r>
      <w:r w:rsidRPr="0090695F">
        <w:rPr>
          <w:b/>
          <w:bCs/>
          <w:sz w:val="32"/>
          <w:szCs w:val="32"/>
        </w:rPr>
        <w:t xml:space="preserve"> Cartographie d’une strate ontologique d’un système vivant</w:t>
      </w:r>
    </w:p>
    <w:p w14:paraId="227A48E2" w14:textId="77777777" w:rsidR="002638E5" w:rsidRDefault="00D46016" w:rsidP="002638E5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Chaque veilleur incarne une modalité de résonance spécifique avec le champ</w:t>
      </w:r>
      <w:r w:rsidR="002638E5">
        <w:rPr>
          <w:rFonts w:eastAsia="Times New Roman" w:cs="Times New Roman"/>
          <w:kern w:val="0"/>
          <w:lang w:eastAsia="fr-FR"/>
          <w14:ligatures w14:val="none"/>
        </w:rPr>
        <w:t xml:space="preserve"> systémique, la modalité de résonance se caractérisant par la déformation des facteurs culturels du système collectif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. </w:t>
      </w:r>
    </w:p>
    <w:p w14:paraId="37D7BB81" w14:textId="27B44084" w:rsidR="002F3891" w:rsidRDefault="00D46016" w:rsidP="00785EE5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Aucun n’est "plus" ou "moins" qu’un autre. Ils forment ensemble une constellation de points de présence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>, et chaque veilleur peut être travers</w:t>
      </w:r>
      <w:r w:rsidR="003D7912">
        <w:rPr>
          <w:rFonts w:eastAsia="Times New Roman" w:cs="Times New Roman"/>
          <w:kern w:val="0"/>
          <w:lang w:eastAsia="fr-FR"/>
          <w14:ligatures w14:val="none"/>
        </w:rPr>
        <w:t>é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 par plusieurs de ces archétypes.</w:t>
      </w:r>
    </w:p>
    <w:p w14:paraId="52AC8651" w14:textId="772B7C85" w:rsidR="0090695F" w:rsidRPr="000E2727" w:rsidRDefault="0090695F" w:rsidP="0090695F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E2727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Une typologie </w:t>
      </w:r>
      <w:r w:rsidR="008E7AEA" w:rsidRPr="000E2727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archétypale </w:t>
      </w:r>
      <w:r w:rsidR="009278D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et non exhaustive </w:t>
      </w:r>
      <w:r w:rsidRPr="000E2727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des </w:t>
      </w:r>
      <w:r w:rsidR="009278D6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</w:t>
      </w:r>
      <w:r w:rsidRPr="000E2727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eilleurs</w:t>
      </w:r>
    </w:p>
    <w:p w14:paraId="62025B66" w14:textId="4178A5E0" w:rsidR="00D46016" w:rsidRPr="00D46016" w:rsidRDefault="00141DC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Σ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Le veilleur de seuil</w:t>
      </w:r>
    </w:p>
    <w:p w14:paraId="0F793665" w14:textId="77777777" w:rsidR="00D46016" w:rsidRPr="00D46016" w:rsidRDefault="00D4601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sens l’instant du basculement, je tiens l’espace entre deux mondes."</w:t>
      </w:r>
    </w:p>
    <w:p w14:paraId="3828681B" w14:textId="77777777" w:rsidR="00D46016" w:rsidRPr="00D46016" w:rsidRDefault="00D46016" w:rsidP="009278D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Où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à l’entrée d’une crise, d’un changement de cycle, d’un passage de relais.</w:t>
      </w:r>
    </w:p>
    <w:p w14:paraId="012E9C1E" w14:textId="77777777" w:rsidR="00D46016" w:rsidRPr="00D46016" w:rsidRDefault="00D46016" w:rsidP="009278D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discrétion maximale, tension maximale.</w:t>
      </w:r>
    </w:p>
    <w:p w14:paraId="7427E93C" w14:textId="77777777" w:rsidR="00D46016" w:rsidRPr="00D46016" w:rsidRDefault="00D46016" w:rsidP="009278D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contenir l’espace de transition sans l’orienter.</w:t>
      </w:r>
    </w:p>
    <w:p w14:paraId="27B9C452" w14:textId="77777777" w:rsidR="009278D6" w:rsidRDefault="00D4601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Exemple : </w:t>
      </w:r>
    </w:p>
    <w:p w14:paraId="37D10C02" w14:textId="3CA39FBA" w:rsidR="00D46016" w:rsidRPr="00D46016" w:rsidRDefault="009278D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U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 xml:space="preserve">n formateur ESS qui sent qu’un collectif va imploser — et choisit </w:t>
      </w:r>
      <w:r w:rsidR="00D46016" w:rsidRPr="003D7912">
        <w:rPr>
          <w:rFonts w:eastAsia="Times New Roman" w:cs="Times New Roman"/>
          <w:kern w:val="0"/>
          <w:lang w:eastAsia="fr-FR"/>
          <w14:ligatures w14:val="none"/>
        </w:rPr>
        <w:t>de ne pas intervenir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, juste de nommer la bascule à venir.</w:t>
      </w:r>
    </w:p>
    <w:p w14:paraId="0E2A3A77" w14:textId="77777777" w:rsidR="009278D6" w:rsidRDefault="009278D6" w:rsidP="00D4601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50382105" w14:textId="77777777" w:rsidR="00141DC6" w:rsidRDefault="00141DC6" w:rsidP="00D4601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12710083" w14:textId="77777777" w:rsidR="009278D6" w:rsidRDefault="009278D6" w:rsidP="00D4601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69C68CD4" w14:textId="70554B4F" w:rsidR="00D46016" w:rsidRPr="00D46016" w:rsidRDefault="00141DC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bookmarkStart w:id="1" w:name="_Hlk198982685"/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Ϫ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Le veilleur brume</w:t>
      </w:r>
    </w:p>
    <w:p w14:paraId="011594A2" w14:textId="77777777" w:rsidR="00D46016" w:rsidRPr="00D46016" w:rsidRDefault="00D4601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ne suis pas visible, mais je suis partout."</w:t>
      </w:r>
    </w:p>
    <w:p w14:paraId="33F3C8BE" w14:textId="77777777" w:rsidR="00D46016" w:rsidRPr="00D46016" w:rsidRDefault="00D46016" w:rsidP="009278D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Où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dans les interstices organisationnels, relationnels, narratifs.</w:t>
      </w:r>
    </w:p>
    <w:p w14:paraId="2A68FC37" w14:textId="77777777" w:rsidR="00D46016" w:rsidRPr="00D46016" w:rsidRDefault="00D46016" w:rsidP="009278D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fluide, insaisissable, nourricière.</w:t>
      </w:r>
    </w:p>
    <w:p w14:paraId="18A08B22" w14:textId="77777777" w:rsidR="00D46016" w:rsidRPr="00D46016" w:rsidRDefault="00D46016" w:rsidP="009278D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maintenir la cohérence implicite, sans jamais devenir un point focal.</w:t>
      </w:r>
    </w:p>
    <w:p w14:paraId="5E90058A" w14:textId="77777777" w:rsidR="009278D6" w:rsidRDefault="00D4601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Exemple : </w:t>
      </w:r>
    </w:p>
    <w:p w14:paraId="28F3EBC9" w14:textId="40A1BDF0" w:rsidR="00D46016" w:rsidRPr="00D46016" w:rsidRDefault="009278D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U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ne personne dans une équipe militante qui régule les tensions</w:t>
      </w:r>
      <w:r w:rsidR="003D7912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émotionnelles sans que personne ne s’en rende compte.</w:t>
      </w:r>
    </w:p>
    <w:bookmarkEnd w:id="1"/>
    <w:p w14:paraId="6F4A9211" w14:textId="77777777" w:rsidR="009278D6" w:rsidRDefault="009278D6" w:rsidP="00D4601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30A943DB" w14:textId="424949C8" w:rsidR="00D46016" w:rsidRPr="00D46016" w:rsidRDefault="00141DC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Π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Le veilleur socle</w:t>
      </w:r>
    </w:p>
    <w:p w14:paraId="689CE71F" w14:textId="77777777" w:rsidR="00D46016" w:rsidRPr="00D46016" w:rsidRDefault="00D4601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suis la densité silencieuse qui rend les autres possibles."</w:t>
      </w:r>
    </w:p>
    <w:p w14:paraId="665B83CD" w14:textId="77777777" w:rsidR="00D46016" w:rsidRPr="00D46016" w:rsidRDefault="00D46016" w:rsidP="009278D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Où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souvent en retrait apparent, mais pilier symbolique ou éthique.</w:t>
      </w:r>
    </w:p>
    <w:p w14:paraId="5FDC2CC2" w14:textId="77777777" w:rsidR="00D46016" w:rsidRPr="00D46016" w:rsidRDefault="00D46016" w:rsidP="009278D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ancrée, inamovible, peu communicante.</w:t>
      </w:r>
    </w:p>
    <w:p w14:paraId="1CADEDCA" w14:textId="77777777" w:rsidR="00D46016" w:rsidRPr="00D46016" w:rsidRDefault="00D46016" w:rsidP="009278D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porter la stabilité du champ. C’est le "rocher" du groupe.</w:t>
      </w:r>
    </w:p>
    <w:p w14:paraId="18A9BDFA" w14:textId="77777777" w:rsidR="009278D6" w:rsidRDefault="00D4601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Exemple : </w:t>
      </w:r>
    </w:p>
    <w:p w14:paraId="1D234069" w14:textId="1EBDC366" w:rsidR="00D04E16" w:rsidRDefault="009278D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U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n ancien de l’ESS qui ne parle presque plus, mais dont la simple présence garantit la justesse des décisions.</w:t>
      </w:r>
    </w:p>
    <w:p w14:paraId="4A59C118" w14:textId="77777777" w:rsidR="000E2727" w:rsidRDefault="000E2727" w:rsidP="00D46016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7A97EBFB" w14:textId="722529BF" w:rsidR="00D46016" w:rsidRPr="00D46016" w:rsidRDefault="00141DC6" w:rsidP="009278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ψ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Le veilleur signal</w:t>
      </w:r>
    </w:p>
    <w:p w14:paraId="175A8675" w14:textId="77777777" w:rsidR="009278D6" w:rsidRDefault="00D46016" w:rsidP="009278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capte les vibrations faibles et je les rends audibles."</w:t>
      </w:r>
    </w:p>
    <w:p w14:paraId="3E2E982A" w14:textId="44695123" w:rsidR="00D46016" w:rsidRPr="009278D6" w:rsidRDefault="00D46016" w:rsidP="009278D6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Autospacing="1"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278D6">
        <w:rPr>
          <w:rFonts w:eastAsia="Times New Roman" w:cs="Times New Roman"/>
          <w:b/>
          <w:bCs/>
          <w:kern w:val="0"/>
          <w:lang w:eastAsia="fr-FR"/>
          <w14:ligatures w14:val="none"/>
        </w:rPr>
        <w:t>Où</w:t>
      </w:r>
      <w:r w:rsidRPr="009278D6">
        <w:rPr>
          <w:rFonts w:eastAsia="Times New Roman" w:cs="Times New Roman"/>
          <w:kern w:val="0"/>
          <w:lang w:eastAsia="fr-FR"/>
          <w14:ligatures w14:val="none"/>
        </w:rPr>
        <w:t xml:space="preserve"> : là où le système n’écoute plus — fatigue, inertie, routine.</w:t>
      </w:r>
    </w:p>
    <w:p w14:paraId="1C90536F" w14:textId="77777777" w:rsidR="00D46016" w:rsidRPr="009278D6" w:rsidRDefault="00D46016" w:rsidP="009278D6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9278D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9278D6">
        <w:rPr>
          <w:rFonts w:eastAsia="Times New Roman" w:cs="Times New Roman"/>
          <w:kern w:val="0"/>
          <w:lang w:eastAsia="fr-FR"/>
          <w14:ligatures w14:val="none"/>
        </w:rPr>
        <w:t xml:space="preserve"> : poétique, décalée, parfois marginalisée.</w:t>
      </w:r>
    </w:p>
    <w:p w14:paraId="67DD8A6F" w14:textId="77777777" w:rsidR="00D46016" w:rsidRPr="00F02326" w:rsidRDefault="00D46016" w:rsidP="00F02326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0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0232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F02326">
        <w:rPr>
          <w:rFonts w:eastAsia="Times New Roman" w:cs="Times New Roman"/>
          <w:kern w:val="0"/>
          <w:lang w:eastAsia="fr-FR"/>
          <w14:ligatures w14:val="none"/>
        </w:rPr>
        <w:t xml:space="preserve"> : formuler ce que d’autres ne peuvent pas encore dire.</w:t>
      </w:r>
    </w:p>
    <w:p w14:paraId="30906716" w14:textId="77777777" w:rsidR="009278D6" w:rsidRDefault="009278D6" w:rsidP="009278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Exemple :</w:t>
      </w:r>
      <w:r>
        <w:rPr>
          <w:rFonts w:eastAsia="Times New Roman" w:cs="Times New Roman"/>
          <w:kern w:val="0"/>
          <w:lang w:eastAsia="fr-FR"/>
          <w14:ligatures w14:val="none"/>
        </w:rPr>
        <w:t xml:space="preserve"> </w:t>
      </w:r>
    </w:p>
    <w:p w14:paraId="3541920E" w14:textId="528417C3" w:rsidR="009278D6" w:rsidRPr="00D46016" w:rsidRDefault="009278D6" w:rsidP="009278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U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n contributeur discret qui, par une phrase écrite ou une image, fait pivoter la perception d’un collectif</w:t>
      </w:r>
    </w:p>
    <w:p w14:paraId="23A9AC8F" w14:textId="5E24898B" w:rsidR="00CB15EA" w:rsidRDefault="00CB15EA" w:rsidP="009278D6">
      <w:pP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00E7C970" w14:textId="77777777" w:rsidR="00141DC6" w:rsidRDefault="00141DC6" w:rsidP="009278D6">
      <w:pP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1177367C" w14:textId="77777777" w:rsidR="00F02326" w:rsidRDefault="00F02326" w:rsidP="009278D6">
      <w:pP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56B72597" w14:textId="77777777" w:rsidR="009278D6" w:rsidRDefault="009278D6" w:rsidP="00D4601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3838D882" w14:textId="197FA9E2" w:rsidR="00D46016" w:rsidRPr="00D46016" w:rsidRDefault="00141DC6" w:rsidP="009278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Ξ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Le veilleur braise</w:t>
      </w:r>
    </w:p>
    <w:p w14:paraId="77D6CA5D" w14:textId="77777777" w:rsidR="00D46016" w:rsidRPr="00D46016" w:rsidRDefault="00D46016" w:rsidP="009278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"J’ai traversé le feu, et je garde la mémoire de la combustion."</w:t>
      </w:r>
    </w:p>
    <w:p w14:paraId="061E5B82" w14:textId="77777777" w:rsidR="00D46016" w:rsidRPr="00F02326" w:rsidRDefault="00D46016" w:rsidP="00F02326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02326">
        <w:rPr>
          <w:rFonts w:eastAsia="Times New Roman" w:cs="Times New Roman"/>
          <w:b/>
          <w:bCs/>
          <w:kern w:val="0"/>
          <w:lang w:eastAsia="fr-FR"/>
          <w14:ligatures w14:val="none"/>
        </w:rPr>
        <w:t>Où</w:t>
      </w:r>
      <w:r w:rsidRPr="00F02326">
        <w:rPr>
          <w:rFonts w:eastAsia="Times New Roman" w:cs="Times New Roman"/>
          <w:kern w:val="0"/>
          <w:lang w:eastAsia="fr-FR"/>
          <w14:ligatures w14:val="none"/>
        </w:rPr>
        <w:t xml:space="preserve"> : souvent là où l’effondrement a eu lieu — burn-out, exclusion, clash.</w:t>
      </w:r>
    </w:p>
    <w:p w14:paraId="55A9384E" w14:textId="77777777" w:rsidR="00D46016" w:rsidRPr="00F02326" w:rsidRDefault="00D46016" w:rsidP="00F02326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0232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F02326">
        <w:rPr>
          <w:rFonts w:eastAsia="Times New Roman" w:cs="Times New Roman"/>
          <w:kern w:val="0"/>
          <w:lang w:eastAsia="fr-FR"/>
          <w14:ligatures w14:val="none"/>
        </w:rPr>
        <w:t xml:space="preserve"> : marquée, mais épurée.</w:t>
      </w:r>
    </w:p>
    <w:p w14:paraId="57E1FD5F" w14:textId="77777777" w:rsidR="00D46016" w:rsidRPr="00F02326" w:rsidRDefault="00D46016" w:rsidP="00F02326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0232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F02326">
        <w:rPr>
          <w:rFonts w:eastAsia="Times New Roman" w:cs="Times New Roman"/>
          <w:kern w:val="0"/>
          <w:lang w:eastAsia="fr-FR"/>
          <w14:ligatures w14:val="none"/>
        </w:rPr>
        <w:t xml:space="preserve"> : transmettre sans traumatiser, maintenir vivante la conscience du prix de la non-écoute.</w:t>
      </w:r>
    </w:p>
    <w:p w14:paraId="66AA25F5" w14:textId="77777777" w:rsidR="009278D6" w:rsidRDefault="00D46016" w:rsidP="009278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bookmarkStart w:id="2" w:name="_Hlk198899439"/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Exemple : </w:t>
      </w:r>
      <w:bookmarkEnd w:id="2"/>
    </w:p>
    <w:p w14:paraId="13C21B14" w14:textId="38B3D975" w:rsidR="00D46016" w:rsidRPr="00D46016" w:rsidRDefault="009278D6" w:rsidP="009278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U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n ancien activiste qui n’alerte plus, mais qui veille à ce que les nouvelles générations ne se consument pas à leur tour.</w:t>
      </w:r>
    </w:p>
    <w:p w14:paraId="3E316FE2" w14:textId="77777777" w:rsidR="009278D6" w:rsidRDefault="009278D6" w:rsidP="00D4601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29A17794" w14:textId="5992F3B6" w:rsidR="00D46016" w:rsidRPr="00D46016" w:rsidRDefault="00141DC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Ш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Le veilleur miroir</w:t>
      </w:r>
    </w:p>
    <w:p w14:paraId="327522C3" w14:textId="77777777" w:rsidR="00D46016" w:rsidRPr="00D46016" w:rsidRDefault="00D4601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ne te dis pas ce que tu es. Je te montre ce que tu émets."</w:t>
      </w:r>
    </w:p>
    <w:p w14:paraId="52C35CF1" w14:textId="77777777" w:rsidR="00D46016" w:rsidRPr="00F02326" w:rsidRDefault="00D46016" w:rsidP="00F02326">
      <w:pPr>
        <w:pStyle w:val="Paragraphedeliste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0232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F02326">
        <w:rPr>
          <w:rFonts w:eastAsia="Times New Roman" w:cs="Times New Roman"/>
          <w:kern w:val="0"/>
          <w:lang w:eastAsia="fr-FR"/>
          <w14:ligatures w14:val="none"/>
        </w:rPr>
        <w:t xml:space="preserve"> : activer la réflexivité chez l’autre, sans commentaire.</w:t>
      </w:r>
    </w:p>
    <w:p w14:paraId="2BD17C0B" w14:textId="77777777" w:rsidR="00D46016" w:rsidRPr="00F02326" w:rsidRDefault="00D46016" w:rsidP="00F02326">
      <w:pPr>
        <w:pStyle w:val="Paragraphedeliste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0232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F02326">
        <w:rPr>
          <w:rFonts w:eastAsia="Times New Roman" w:cs="Times New Roman"/>
          <w:kern w:val="0"/>
          <w:lang w:eastAsia="fr-FR"/>
          <w14:ligatures w14:val="none"/>
        </w:rPr>
        <w:t xml:space="preserve"> : empathique, stable, sans projection.</w:t>
      </w:r>
    </w:p>
    <w:p w14:paraId="1E907A74" w14:textId="77777777" w:rsidR="00D46016" w:rsidRPr="00F02326" w:rsidRDefault="00D46016" w:rsidP="00F02326">
      <w:pPr>
        <w:pStyle w:val="Paragraphedeliste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F02326">
        <w:rPr>
          <w:rFonts w:eastAsia="Times New Roman" w:cs="Times New Roman"/>
          <w:b/>
          <w:bCs/>
          <w:kern w:val="0"/>
          <w:lang w:eastAsia="fr-FR"/>
          <w14:ligatures w14:val="none"/>
        </w:rPr>
        <w:t>Effet</w:t>
      </w:r>
      <w:r w:rsidRPr="00F02326">
        <w:rPr>
          <w:rFonts w:eastAsia="Times New Roman" w:cs="Times New Roman"/>
          <w:kern w:val="0"/>
          <w:lang w:eastAsia="fr-FR"/>
          <w14:ligatures w14:val="none"/>
        </w:rPr>
        <w:t xml:space="preserve"> : souvent déclenche des prises de conscience intimes, sans intervention directe.</w:t>
      </w:r>
    </w:p>
    <w:p w14:paraId="46B24853" w14:textId="77777777" w:rsidR="009278D6" w:rsidRDefault="00A41B58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Exemple :</w:t>
      </w:r>
    </w:p>
    <w:p w14:paraId="27B6806B" w14:textId="49A7D564" w:rsidR="00D46016" w:rsidRPr="00D46016" w:rsidRDefault="009278D6" w:rsidP="0092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E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ntretien de feedback, silence fécond en collectif, regard qui ramène à soi sans blesser.</w:t>
      </w:r>
    </w:p>
    <w:p w14:paraId="162907AF" w14:textId="77777777" w:rsidR="00F02326" w:rsidRDefault="00F02326" w:rsidP="00D4601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287877BD" w14:textId="115A2F17" w:rsidR="00D46016" w:rsidRPr="00D46016" w:rsidRDefault="00141DC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Θ</w:t>
      </w:r>
      <w:r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  <w:t xml:space="preserve"> 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Le veilleur éclipse</w:t>
      </w:r>
    </w:p>
    <w:p w14:paraId="309664CE" w14:textId="77777777" w:rsidR="00D46016" w:rsidRPr="00D46016" w:rsidRDefault="00D4601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disparais pour que l’autre advienne."</w:t>
      </w:r>
    </w:p>
    <w:p w14:paraId="14A5EFD5" w14:textId="77777777" w:rsidR="00D46016" w:rsidRPr="00D46016" w:rsidRDefault="00D46016" w:rsidP="00F0232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créer de l’espace symbolique pour une émergence.</w:t>
      </w:r>
    </w:p>
    <w:p w14:paraId="3CEE6C4F" w14:textId="77777777" w:rsidR="00D46016" w:rsidRPr="00D46016" w:rsidRDefault="00D46016" w:rsidP="00F0232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retrait stratégique, mise en retrait d’un égo fécond.</w:t>
      </w:r>
    </w:p>
    <w:p w14:paraId="21BDF9CD" w14:textId="77777777" w:rsidR="00D46016" w:rsidRPr="00D46016" w:rsidRDefault="00D46016" w:rsidP="00F0232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Effet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permet l’apparition d’un sujet collectif ou d’un leader juste.</w:t>
      </w:r>
    </w:p>
    <w:p w14:paraId="21791B19" w14:textId="77777777" w:rsidR="00141DC6" w:rsidRDefault="00A41B58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Exemple : </w:t>
      </w:r>
    </w:p>
    <w:p w14:paraId="496DAA38" w14:textId="5727807D" w:rsidR="008F02B7" w:rsidRPr="00BC00A8" w:rsidRDefault="00F0232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Lors d’une p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assation de pouvoir, transmission invisible, fin d’un cycle.</w:t>
      </w:r>
    </w:p>
    <w:p w14:paraId="034E4150" w14:textId="77777777" w:rsidR="00737B38" w:rsidRDefault="00737B38" w:rsidP="00D4601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3943D4F8" w14:textId="77777777" w:rsidR="009C686B" w:rsidRDefault="009C686B" w:rsidP="00D4601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02937DDB" w14:textId="77777777" w:rsidR="00F02326" w:rsidRDefault="00F02326" w:rsidP="00D4601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</w:p>
    <w:p w14:paraId="15301E30" w14:textId="0C9CFB9C" w:rsidR="00D46016" w:rsidRPr="00D46016" w:rsidRDefault="00141DC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Aptos"/>
          <w:b/>
          <w:bCs/>
          <w:kern w:val="0"/>
          <w:lang w:eastAsia="fr-FR"/>
          <w14:ligatures w14:val="none"/>
        </w:rPr>
        <w:t xml:space="preserve">Λ 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Le veilleur orbe</w:t>
      </w:r>
    </w:p>
    <w:p w14:paraId="7202D9BF" w14:textId="77777777" w:rsidR="00D46016" w:rsidRPr="00D46016" w:rsidRDefault="00D4601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suis ici. Je n’ai rien à dire. Mais je contiens."</w:t>
      </w:r>
    </w:p>
    <w:p w14:paraId="72686B12" w14:textId="77777777" w:rsidR="00D46016" w:rsidRPr="00D46016" w:rsidRDefault="00D46016" w:rsidP="00F023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tenir une vibration de présence dans un espace trop mentalisé ou abîmé.</w:t>
      </w:r>
    </w:p>
    <w:p w14:paraId="2AE086F4" w14:textId="77777777" w:rsidR="00D46016" w:rsidRPr="00D46016" w:rsidRDefault="00D46016" w:rsidP="00F023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pure présence incarnée, souvent en silence, parfois perçue comme marginale.</w:t>
      </w:r>
    </w:p>
    <w:p w14:paraId="02A60A66" w14:textId="77777777" w:rsidR="00D46016" w:rsidRPr="00D46016" w:rsidRDefault="00D46016" w:rsidP="00F023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Effet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ralentissement, apaisement, verticalisation du champ.</w:t>
      </w:r>
    </w:p>
    <w:p w14:paraId="684EE23C" w14:textId="77777777" w:rsidR="00F02326" w:rsidRDefault="00A41B58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Exemple : </w:t>
      </w:r>
    </w:p>
    <w:p w14:paraId="51F3F389" w14:textId="7D6C1319" w:rsidR="00BC00A8" w:rsidRPr="008F02B7" w:rsidRDefault="00F0232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 xml:space="preserve">Lors 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retraites collectives, milieux effondrés, moments de bascul</w:t>
      </w:r>
      <w:r w:rsidR="00BC00A8">
        <w:rPr>
          <w:rFonts w:eastAsia="Times New Roman" w:cs="Times New Roman"/>
          <w:kern w:val="0"/>
          <w:lang w:eastAsia="fr-FR"/>
          <w14:ligatures w14:val="none"/>
        </w:rPr>
        <w:t>e.</w:t>
      </w:r>
    </w:p>
    <w:p w14:paraId="29BF2172" w14:textId="77777777" w:rsidR="00F02326" w:rsidRDefault="00F02326" w:rsidP="00D46016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</w:pPr>
    </w:p>
    <w:p w14:paraId="2BE1FEE3" w14:textId="66CC56E9" w:rsidR="00D46016" w:rsidRPr="00D46016" w:rsidRDefault="00141DC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Ω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Le veilleur </w:t>
      </w:r>
      <w:r w:rsidR="002638E5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justesse</w:t>
      </w:r>
    </w:p>
    <w:p w14:paraId="17FC170B" w14:textId="77777777" w:rsidR="00D46016" w:rsidRPr="00D46016" w:rsidRDefault="00D4601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ne tranche pas, je tiens le juste."</w:t>
      </w:r>
    </w:p>
    <w:p w14:paraId="3D0CCCE6" w14:textId="77777777" w:rsidR="00D46016" w:rsidRPr="00D46016" w:rsidRDefault="00D46016" w:rsidP="00F02326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maintenir l’équilibre entre les parties, dans des contextes de tension latente.</w:t>
      </w:r>
    </w:p>
    <w:p w14:paraId="2F1D6D78" w14:textId="77777777" w:rsidR="00D46016" w:rsidRPr="00D46016" w:rsidRDefault="00D46016" w:rsidP="00F02326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équanime, structurante, pas neutre mais impartiale.</w:t>
      </w:r>
    </w:p>
    <w:p w14:paraId="16FD6D3D" w14:textId="77777777" w:rsidR="00D46016" w:rsidRPr="00D46016" w:rsidRDefault="00D46016" w:rsidP="00F02326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Effet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empêche les dynamiques destructrices de se boucler.</w:t>
      </w:r>
    </w:p>
    <w:p w14:paraId="5CEA95F5" w14:textId="77777777" w:rsidR="00F02326" w:rsidRDefault="00A41B58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Exemple : </w:t>
      </w:r>
    </w:p>
    <w:p w14:paraId="28C296C7" w14:textId="04B49F34" w:rsidR="00D46016" w:rsidRPr="00D46016" w:rsidRDefault="00F0232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 xml:space="preserve">Lors de 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désaccords profonds en collectif, injustice implicite, déséquilibres de pouvoir.</w:t>
      </w:r>
    </w:p>
    <w:p w14:paraId="263255E0" w14:textId="77777777" w:rsidR="00F02326" w:rsidRDefault="00D46016" w:rsidP="00D4601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</w:p>
    <w:p w14:paraId="4C1F1886" w14:textId="6A9D1DE4" w:rsidR="00D46016" w:rsidRPr="00D46016" w:rsidRDefault="00141DC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Segoe UI Emoji"/>
          <w:b/>
          <w:bCs/>
          <w:kern w:val="0"/>
          <w:lang w:eastAsia="fr-FR"/>
          <w14:ligatures w14:val="none"/>
        </w:rPr>
        <w:t>Ѫ</w:t>
      </w:r>
      <w:r>
        <w:rPr>
          <w:rFonts w:ascii="Segoe UI Emoji" w:eastAsia="Times New Roman" w:hAnsi="Segoe UI Emoji" w:cs="Segoe UI Emoji"/>
          <w:b/>
          <w:bCs/>
          <w:kern w:val="0"/>
          <w:lang w:eastAsia="fr-FR"/>
          <w14:ligatures w14:val="none"/>
        </w:rPr>
        <w:t xml:space="preserve"> </w:t>
      </w:r>
      <w:r w:rsidR="00D46016"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Le veilleur vortex</w:t>
      </w:r>
    </w:p>
    <w:p w14:paraId="5FFCAA6A" w14:textId="77777777" w:rsidR="00D46016" w:rsidRPr="00D46016" w:rsidRDefault="00D46016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i/>
          <w:iCs/>
          <w:kern w:val="0"/>
          <w:lang w:eastAsia="fr-FR"/>
          <w14:ligatures w14:val="none"/>
        </w:rPr>
        <w:t>"Je catalyse sans contrôle. Ce qui doit être transformé le sera."</w:t>
      </w:r>
    </w:p>
    <w:p w14:paraId="7B228743" w14:textId="77777777" w:rsidR="00D46016" w:rsidRPr="00D46016" w:rsidRDefault="00D46016" w:rsidP="00F0232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Fonction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déclencheur systémique de mutation, souvent involontairement.</w:t>
      </w:r>
    </w:p>
    <w:p w14:paraId="76ABFE9C" w14:textId="77777777" w:rsidR="00D46016" w:rsidRPr="00D46016" w:rsidRDefault="00D46016" w:rsidP="00F0232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Posture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imprévisible, très polarisant, mais profondément aligné.</w:t>
      </w:r>
    </w:p>
    <w:p w14:paraId="3F53AED1" w14:textId="77777777" w:rsidR="00D46016" w:rsidRPr="00D46016" w:rsidRDefault="00D46016" w:rsidP="00F0232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b/>
          <w:bCs/>
          <w:kern w:val="0"/>
          <w:lang w:eastAsia="fr-FR"/>
          <w14:ligatures w14:val="none"/>
        </w:rPr>
        <w:t>Effet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 : agit comme un "blast" silencieux qui oblige les systèmes à se réaligner.</w:t>
      </w:r>
    </w:p>
    <w:p w14:paraId="6DF1C47B" w14:textId="77777777" w:rsidR="00F02326" w:rsidRDefault="00A41B58" w:rsidP="00F02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Exemple : </w:t>
      </w:r>
    </w:p>
    <w:p w14:paraId="659DA40D" w14:textId="3E114B4D" w:rsidR="00F02326" w:rsidRDefault="00F02326" w:rsidP="001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t>M</w:t>
      </w:r>
      <w:r w:rsidR="00D46016" w:rsidRPr="00D46016">
        <w:rPr>
          <w:rFonts w:eastAsia="Times New Roman" w:cs="Times New Roman"/>
          <w:kern w:val="0"/>
          <w:lang w:eastAsia="fr-FR"/>
          <w14:ligatures w14:val="none"/>
        </w:rPr>
        <w:t>oments où un groupe stagne depuis trop longtemps — il/elle arrive, et "tout bascule".</w:t>
      </w:r>
    </w:p>
    <w:p w14:paraId="2BAC6311" w14:textId="77777777" w:rsidR="00F02326" w:rsidRDefault="00F02326" w:rsidP="00137356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63E3F137" w14:textId="77777777" w:rsidR="00141DC6" w:rsidRPr="00D46016" w:rsidRDefault="00141DC6" w:rsidP="00137356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</w:p>
    <w:p w14:paraId="4B1E0638" w14:textId="688A5791" w:rsidR="00D46016" w:rsidRPr="009F4BBB" w:rsidRDefault="00137356" w:rsidP="009F4BBB">
      <w:pPr>
        <w:pStyle w:val="Paragraphedeliste"/>
        <w:numPr>
          <w:ilvl w:val="1"/>
          <w:numId w:val="1"/>
        </w:numPr>
        <w:rPr>
          <w:b/>
          <w:bCs/>
        </w:rPr>
      </w:pPr>
      <w:r w:rsidRPr="009F4BBB">
        <w:rPr>
          <w:b/>
          <w:bCs/>
        </w:rPr>
        <w:lastRenderedPageBreak/>
        <w:t xml:space="preserve">Une boussole commune </w:t>
      </w:r>
    </w:p>
    <w:p w14:paraId="2160F384" w14:textId="77777777" w:rsidR="009F4BBB" w:rsidRDefault="00CB15EA" w:rsidP="001B562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46016">
        <w:rPr>
          <w:rFonts w:eastAsia="Times New Roman" w:cs="Times New Roman"/>
          <w:kern w:val="0"/>
          <w:lang w:eastAsia="fr-FR"/>
          <w14:ligatures w14:val="none"/>
        </w:rPr>
        <w:t>Tous les veilleurs travaillent sur la qualité du champ</w:t>
      </w:r>
      <w:r w:rsidRPr="002638E5">
        <w:rPr>
          <w:rFonts w:eastAsia="Times New Roman" w:cs="Times New Roman"/>
          <w:kern w:val="0"/>
          <w:lang w:eastAsia="fr-FR"/>
          <w14:ligatures w14:val="none"/>
        </w:rPr>
        <w:t xml:space="preserve"> inconscient collectif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, non sur la quantité d’effet.</w:t>
      </w:r>
      <w:r w:rsidR="00785EE5">
        <w:rPr>
          <w:rFonts w:eastAsia="Times New Roman" w:cs="Times New Roman"/>
          <w:kern w:val="0"/>
          <w:lang w:eastAsia="fr-FR"/>
          <w14:ligatures w14:val="none"/>
        </w:rPr>
        <w:t xml:space="preserve"> Ils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 xml:space="preserve">portent </w:t>
      </w:r>
      <w:r w:rsidR="00785EE5">
        <w:rPr>
          <w:rFonts w:eastAsia="Times New Roman" w:cs="Times New Roman"/>
          <w:kern w:val="0"/>
          <w:lang w:eastAsia="fr-FR"/>
          <w14:ligatures w14:val="none"/>
        </w:rPr>
        <w:t xml:space="preserve">tous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une conscience structurelle du système, même sans langage technique.</w:t>
      </w:r>
      <w:r w:rsidR="008F02B7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46016">
        <w:rPr>
          <w:rFonts w:eastAsia="Times New Roman" w:cs="Times New Roman"/>
          <w:kern w:val="0"/>
          <w:lang w:eastAsia="fr-FR"/>
          <w14:ligatures w14:val="none"/>
        </w:rPr>
        <w:t>Tous sont révélés par les crises, mais agissent en amont du chaos.</w:t>
      </w:r>
      <w:r w:rsidR="001B562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</w:p>
    <w:p w14:paraId="40660054" w14:textId="72479693" w:rsidR="00737B38" w:rsidRPr="00F02326" w:rsidRDefault="00CB15EA" w:rsidP="001B5626">
      <w:pPr>
        <w:spacing w:before="100" w:beforeAutospacing="1" w:after="100" w:afterAutospacing="1" w:line="240" w:lineRule="auto"/>
        <w:jc w:val="both"/>
      </w:pPr>
      <w:r>
        <w:t>Mais surtout</w:t>
      </w:r>
      <w:r w:rsidR="002D2EB1">
        <w:t>,</w:t>
      </w:r>
      <w:r>
        <w:t xml:space="preserve"> et q</w:t>
      </w:r>
      <w:r w:rsidR="0075329D" w:rsidRPr="00741689">
        <w:t>uand bien même les veilleurs présentent des caractéristiques différent</w:t>
      </w:r>
      <w:r>
        <w:t>e</w:t>
      </w:r>
      <w:r w:rsidR="0075329D" w:rsidRPr="00741689">
        <w:t xml:space="preserve">s dans leur rapport au monde, </w:t>
      </w:r>
      <w:r w:rsidR="00741689" w:rsidRPr="00741689">
        <w:t xml:space="preserve">la manière dont ils habitent le vivant en eux est guidée par une même </w:t>
      </w:r>
      <w:r w:rsidR="00741689" w:rsidRPr="00F02326">
        <w:rPr>
          <w:i/>
          <w:iCs/>
        </w:rPr>
        <w:t>boussole systémique</w:t>
      </w:r>
      <w:r w:rsidR="00741689" w:rsidRPr="00741689">
        <w:t> </w:t>
      </w:r>
      <w:r w:rsidR="009F4BBB">
        <w:t xml:space="preserve">( </w:t>
      </w:r>
      <w:r w:rsidR="009E1D4E">
        <w:t>cf.</w:t>
      </w:r>
      <w:r w:rsidR="009F4BBB">
        <w:t xml:space="preserve"> annexe)</w:t>
      </w:r>
      <w:r w:rsidR="00737B38">
        <w:t>.</w:t>
      </w:r>
    </w:p>
    <w:p w14:paraId="344978D1" w14:textId="3ADCD4BC" w:rsidR="00D52C59" w:rsidRPr="000E2727" w:rsidRDefault="00D52C59" w:rsidP="00BC00A8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E2727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La condition des </w:t>
      </w:r>
      <w:r w:rsidR="009F4BBB" w:rsidRPr="000E2727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</w:t>
      </w:r>
      <w:r w:rsidRPr="000E2727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eilleurs dans la société actuelle</w:t>
      </w:r>
    </w:p>
    <w:p w14:paraId="01ACBFDF" w14:textId="6BB448C2" w:rsidR="00D52C59" w:rsidRPr="00D52C59" w:rsidRDefault="00D52C59" w:rsidP="00F02326">
      <w:pPr>
        <w:spacing w:before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52C59">
        <w:rPr>
          <w:rFonts w:eastAsia="Times New Roman" w:cs="Times New Roman"/>
          <w:kern w:val="0"/>
          <w:lang w:eastAsia="fr-FR"/>
          <w14:ligatures w14:val="none"/>
        </w:rPr>
        <w:t>Ceux qui tiennent la justesse,</w:t>
      </w:r>
      <w:r w:rsidR="00F0232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52C59">
        <w:rPr>
          <w:rFonts w:eastAsia="Times New Roman" w:cs="Times New Roman"/>
          <w:kern w:val="0"/>
          <w:lang w:eastAsia="fr-FR"/>
          <w14:ligatures w14:val="none"/>
        </w:rPr>
        <w:t>qui maintiennent l’éthique,</w:t>
      </w:r>
      <w:r w:rsidR="00F0232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52C59">
        <w:rPr>
          <w:rFonts w:eastAsia="Times New Roman" w:cs="Times New Roman"/>
          <w:kern w:val="0"/>
          <w:lang w:eastAsia="fr-FR"/>
          <w14:ligatures w14:val="none"/>
        </w:rPr>
        <w:t>qui préservent le lien,</w:t>
      </w:r>
      <w:r w:rsidRPr="00D52C59">
        <w:rPr>
          <w:rFonts w:eastAsia="Times New Roman" w:cs="Times New Roman"/>
          <w:kern w:val="0"/>
          <w:lang w:eastAsia="fr-FR"/>
          <w14:ligatures w14:val="none"/>
        </w:rPr>
        <w:br/>
        <w:t>qui réparent sans bruit —</w:t>
      </w:r>
      <w:r w:rsidR="00F0232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52C59">
        <w:rPr>
          <w:rFonts w:eastAsia="Times New Roman" w:cs="Times New Roman"/>
          <w:kern w:val="0"/>
          <w:lang w:eastAsia="fr-FR"/>
          <w14:ligatures w14:val="none"/>
        </w:rPr>
        <w:t>sont rarement identifiés, valorisés, protégés</w:t>
      </w:r>
      <w:r w:rsidR="003C5717">
        <w:rPr>
          <w:rFonts w:eastAsia="Times New Roman" w:cs="Times New Roman"/>
          <w:kern w:val="0"/>
          <w:lang w:eastAsia="fr-FR"/>
          <w14:ligatures w14:val="none"/>
        </w:rPr>
        <w:t>.</w:t>
      </w:r>
    </w:p>
    <w:p w14:paraId="5406E76D" w14:textId="64D27303" w:rsidR="00BC00A8" w:rsidRPr="00F02326" w:rsidRDefault="00D52C59" w:rsidP="00F0232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fr-FR"/>
          <w14:ligatures w14:val="none"/>
        </w:rPr>
      </w:pPr>
      <w:r w:rsidRPr="00D52C59">
        <w:rPr>
          <w:rFonts w:eastAsia="Times New Roman" w:cs="Times New Roman"/>
          <w:kern w:val="0"/>
          <w:lang w:eastAsia="fr-FR"/>
          <w14:ligatures w14:val="none"/>
        </w:rPr>
        <w:t>Ils ne rentrent dans aucun case métier</w:t>
      </w:r>
      <w:r w:rsidR="00F02326">
        <w:rPr>
          <w:rFonts w:eastAsia="Times New Roman" w:cs="Times New Roman"/>
          <w:kern w:val="0"/>
          <w:lang w:eastAsia="fr-FR"/>
          <w14:ligatures w14:val="none"/>
        </w:rPr>
        <w:t xml:space="preserve">. </w:t>
      </w:r>
      <w:r w:rsidRPr="00D52C59">
        <w:rPr>
          <w:rFonts w:eastAsia="Times New Roman" w:cs="Times New Roman"/>
          <w:kern w:val="0"/>
          <w:lang w:eastAsia="fr-FR"/>
          <w14:ligatures w14:val="none"/>
        </w:rPr>
        <w:t>Ils ne sont pas recrutés, rarement remerciés</w:t>
      </w:r>
      <w:r w:rsidR="00173032">
        <w:rPr>
          <w:rFonts w:eastAsia="Times New Roman" w:cs="Times New Roman"/>
          <w:kern w:val="0"/>
          <w:lang w:eastAsia="fr-FR"/>
          <w14:ligatures w14:val="none"/>
        </w:rPr>
        <w:t>, parfois vilipendés</w:t>
      </w:r>
      <w:r w:rsidRPr="00D52C59">
        <w:rPr>
          <w:rFonts w:eastAsia="Times New Roman" w:cs="Times New Roman"/>
          <w:kern w:val="0"/>
          <w:lang w:eastAsia="fr-FR"/>
          <w14:ligatures w14:val="none"/>
        </w:rPr>
        <w:t>.</w:t>
      </w:r>
      <w:r w:rsidR="00F02326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D52C59">
        <w:rPr>
          <w:rFonts w:eastAsia="Times New Roman" w:cs="Times New Roman"/>
          <w:kern w:val="0"/>
          <w:lang w:eastAsia="fr-FR"/>
          <w14:ligatures w14:val="none"/>
        </w:rPr>
        <w:t>Ils s’usent parfois, faute de reconnaissance, faute de relais, faute de mots.</w:t>
      </w:r>
    </w:p>
    <w:p w14:paraId="11FAB4C8" w14:textId="03D132E4" w:rsidR="00BC00A8" w:rsidRPr="000E2727" w:rsidRDefault="00BC00A8" w:rsidP="00BC00A8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0E2727">
        <w:rPr>
          <w:b/>
          <w:bCs/>
          <w:sz w:val="28"/>
          <w:szCs w:val="28"/>
        </w:rPr>
        <w:t xml:space="preserve">Conclusion : </w:t>
      </w:r>
    </w:p>
    <w:p w14:paraId="4F4040BF" w14:textId="77777777" w:rsidR="00BC00A8" w:rsidRDefault="00BC00A8" w:rsidP="00173032">
      <w:pPr>
        <w:spacing w:after="0" w:line="240" w:lineRule="auto"/>
        <w:jc w:val="both"/>
      </w:pPr>
    </w:p>
    <w:p w14:paraId="25E67E41" w14:textId="199D6084" w:rsidR="00DA0E5A" w:rsidRDefault="00BC00A8" w:rsidP="00173032">
      <w:pPr>
        <w:spacing w:after="0" w:line="240" w:lineRule="auto"/>
        <w:jc w:val="both"/>
      </w:pPr>
      <w:r>
        <w:t xml:space="preserve">Je finis </w:t>
      </w:r>
      <w:r w:rsidR="009669B1">
        <w:t>ce</w:t>
      </w:r>
      <w:r>
        <w:t xml:space="preserve"> texte en </w:t>
      </w:r>
      <w:r w:rsidR="00D52C59">
        <w:t xml:space="preserve">situant </w:t>
      </w:r>
      <w:r w:rsidR="00173032">
        <w:t>mon</w:t>
      </w:r>
      <w:r w:rsidR="00D52C59">
        <w:t xml:space="preserve"> propos : </w:t>
      </w:r>
      <w:r w:rsidR="00F02326">
        <w:t xml:space="preserve"> c</w:t>
      </w:r>
      <w:r w:rsidR="004E1B5B">
        <w:t>ertains ne voi</w:t>
      </w:r>
      <w:r w:rsidR="008F0C75">
        <w:t>en</w:t>
      </w:r>
      <w:r w:rsidR="004E1B5B">
        <w:t xml:space="preserve">t en moi que l’implacable vortex, cependant tous </w:t>
      </w:r>
      <w:r w:rsidR="009F4BBB">
        <w:t>l</w:t>
      </w:r>
      <w:r w:rsidR="00DA0E5A">
        <w:t>es archétypes me traversent,</w:t>
      </w:r>
      <w:r w:rsidR="004E1B5B">
        <w:t xml:space="preserve"> et </w:t>
      </w:r>
      <w:r w:rsidR="00DA0E5A">
        <w:t>je ne m’identifie à aucun</w:t>
      </w:r>
      <w:r w:rsidR="009F4BBB">
        <w:t xml:space="preserve"> d’entre</w:t>
      </w:r>
      <w:r w:rsidR="00476683">
        <w:t xml:space="preserve"> d’eux</w:t>
      </w:r>
      <w:r w:rsidR="004E1B5B">
        <w:t> </w:t>
      </w:r>
      <w:r w:rsidR="00B64073">
        <w:t xml:space="preserve">- </w:t>
      </w:r>
      <w:r w:rsidR="00476683">
        <w:t>mon être</w:t>
      </w:r>
      <w:r w:rsidR="009669B1">
        <w:t xml:space="preserve"> </w:t>
      </w:r>
      <w:r w:rsidR="00476683">
        <w:t>est une alchimie dynamique</w:t>
      </w:r>
      <w:r w:rsidR="009669B1">
        <w:t xml:space="preserve"> de ces états</w:t>
      </w:r>
      <w:r w:rsidR="00B64073">
        <w:t xml:space="preserve"> </w:t>
      </w:r>
      <w:r w:rsidR="009F4BBB">
        <w:t>–</w:t>
      </w:r>
      <w:r w:rsidR="00476683">
        <w:t xml:space="preserve"> </w:t>
      </w:r>
      <w:r w:rsidR="001921AB">
        <w:t xml:space="preserve">je veille </w:t>
      </w:r>
      <w:r w:rsidR="009F4BBB">
        <w:t>simplement</w:t>
      </w:r>
      <w:r w:rsidR="00DA0E5A">
        <w:t>.</w:t>
      </w:r>
    </w:p>
    <w:p w14:paraId="39C21393" w14:textId="77777777" w:rsidR="00DA0E5A" w:rsidRDefault="00DA0E5A" w:rsidP="00173032">
      <w:pPr>
        <w:spacing w:after="0" w:line="240" w:lineRule="auto"/>
        <w:jc w:val="both"/>
      </w:pPr>
    </w:p>
    <w:p w14:paraId="4D3B7FFC" w14:textId="3867D28E" w:rsidR="00D52C59" w:rsidRDefault="009A57A1" w:rsidP="00173032">
      <w:pPr>
        <w:spacing w:after="0" w:line="240" w:lineRule="auto"/>
        <w:jc w:val="both"/>
      </w:pPr>
      <w:r>
        <w:t>M</w:t>
      </w:r>
      <w:r w:rsidR="00D52C59" w:rsidRPr="00D52C59">
        <w:t>ême si j’ai pleinement fertilisé de mon vivant les systèmes de mon environnement</w:t>
      </w:r>
      <w:r w:rsidR="00F02326">
        <w:t>, ma situation est précaire</w:t>
      </w:r>
      <w:r w:rsidR="00D52C59" w:rsidRPr="00D52C59">
        <w:t>, ce n’est ni une plainte, ni une injonction au soutien, c’est une réalité</w:t>
      </w:r>
      <w:r w:rsidR="00173032">
        <w:t xml:space="preserve"> systémique</w:t>
      </w:r>
      <w:r w:rsidR="00B64073">
        <w:t xml:space="preserve"> </w:t>
      </w:r>
      <w:r w:rsidR="009F4BBB">
        <w:t>étayant</w:t>
      </w:r>
      <w:r w:rsidR="00B64073">
        <w:t xml:space="preserve"> l’analyse.</w:t>
      </w:r>
    </w:p>
    <w:p w14:paraId="6163403A" w14:textId="77777777" w:rsidR="00BC00A8" w:rsidRDefault="00BC00A8" w:rsidP="00173032">
      <w:pPr>
        <w:spacing w:after="0" w:line="240" w:lineRule="auto"/>
        <w:jc w:val="both"/>
      </w:pPr>
    </w:p>
    <w:p w14:paraId="6F6E69A6" w14:textId="1407810C" w:rsidR="004040C4" w:rsidRDefault="00BC00A8" w:rsidP="00A104FF">
      <w:pPr>
        <w:spacing w:after="0" w:line="240" w:lineRule="auto"/>
        <w:jc w:val="both"/>
      </w:pPr>
      <w:r>
        <w:t xml:space="preserve">Pourtant, </w:t>
      </w:r>
      <w:r w:rsidR="00F02326">
        <w:t>j</w:t>
      </w:r>
      <w:r w:rsidR="00D52C59" w:rsidRPr="00D52C59">
        <w:t>e suis</w:t>
      </w:r>
      <w:r w:rsidR="00BA6FBC">
        <w:t>,</w:t>
      </w:r>
      <w:r w:rsidR="00D52C59" w:rsidRPr="00D52C59">
        <w:t xml:space="preserve"> et cela me suffit</w:t>
      </w:r>
      <w:r w:rsidR="00F02326">
        <w:t xml:space="preserve">. </w:t>
      </w:r>
      <w:r w:rsidR="00D52C59" w:rsidRPr="00D52C59">
        <w:t>Je poursuivrai ma quête d’alignement</w:t>
      </w:r>
      <w:r w:rsidR="009C686B">
        <w:t>. Par ma condition structurelle</w:t>
      </w:r>
      <w:r w:rsidR="009E1D4E">
        <w:t xml:space="preserve"> mouvante</w:t>
      </w:r>
      <w:r w:rsidR="009C686B">
        <w:t>,</w:t>
      </w:r>
      <w:r w:rsidR="00D52C59" w:rsidRPr="00D52C59">
        <w:t xml:space="preserve"> </w:t>
      </w:r>
      <w:r w:rsidR="00F02326">
        <w:t xml:space="preserve"> j</w:t>
      </w:r>
      <w:r w:rsidR="00D52C59" w:rsidRPr="00D52C59">
        <w:t>e serai</w:t>
      </w:r>
      <w:r w:rsidR="00A104FF">
        <w:t>s</w:t>
      </w:r>
      <w:r w:rsidR="00D52C59" w:rsidRPr="00D52C59">
        <w:t xml:space="preserve"> peut être </w:t>
      </w:r>
      <w:r w:rsidR="00F02326">
        <w:t>différemment</w:t>
      </w:r>
      <w:r w:rsidR="009A57A1">
        <w:t xml:space="preserve"> fécond</w:t>
      </w:r>
      <w:r w:rsidR="00D52C59" w:rsidRPr="00D52C59">
        <w:t>,</w:t>
      </w:r>
      <w:r w:rsidR="00F02326">
        <w:t xml:space="preserve"> m</w:t>
      </w:r>
      <w:r w:rsidR="00D52C59" w:rsidRPr="00D52C59">
        <w:t>ais je serai heureux d’être ce que je suis pleinement</w:t>
      </w:r>
      <w:r w:rsidR="00A104FF">
        <w:t xml:space="preserve"> parce que </w:t>
      </w:r>
      <w:r w:rsidR="00D52C59" w:rsidRPr="00D52C59">
        <w:t>toujours je veillerai</w:t>
      </w:r>
      <w:r w:rsidR="004040C4">
        <w:t xml:space="preserve">. </w:t>
      </w:r>
    </w:p>
    <w:p w14:paraId="6E91C6F8" w14:textId="77777777" w:rsidR="004040C4" w:rsidRDefault="004040C4" w:rsidP="004040C4">
      <w:pPr>
        <w:spacing w:after="0" w:line="240" w:lineRule="auto"/>
        <w:jc w:val="both"/>
      </w:pPr>
    </w:p>
    <w:p w14:paraId="05401F6F" w14:textId="78B91C29" w:rsidR="00F02326" w:rsidRPr="00F02326" w:rsidRDefault="00F02326" w:rsidP="00F02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A3357A1" w14:textId="0802AAA3" w:rsidR="00F02326" w:rsidRPr="00F02326" w:rsidRDefault="009F4BBB" w:rsidP="00F02326">
      <w:pPr>
        <w:spacing w:before="100" w:beforeAutospacing="1" w:after="100" w:afterAutospacing="1" w:line="240" w:lineRule="auto"/>
        <w:jc w:val="center"/>
        <w:rPr>
          <w:rFonts w:ascii="Aptos" w:eastAsia="Aptos" w:hAnsi="Aptos" w:cs="Times New Roman"/>
          <w:b/>
          <w:bCs/>
          <w:sz w:val="32"/>
          <w:szCs w:val="32"/>
        </w:rPr>
      </w:pPr>
      <w:r w:rsidRPr="009F4BBB">
        <w:rPr>
          <w:rFonts w:ascii="Segoe UI Emoji" w:eastAsia="Aptos" w:hAnsi="Segoe UI Emoji" w:cs="Segoe UI Emoji"/>
          <w:sz w:val="32"/>
          <w:szCs w:val="32"/>
        </w:rPr>
        <w:t>🌿</w:t>
      </w:r>
      <w:r w:rsidRPr="009F4BBB">
        <w:rPr>
          <w:rFonts w:ascii="Aptos" w:eastAsia="Aptos" w:hAnsi="Aptos" w:cs="Times New Roman"/>
          <w:b/>
          <w:bCs/>
          <w:color w:val="4C94D8"/>
          <w:sz w:val="32"/>
          <w:szCs w:val="32"/>
        </w:rPr>
        <w:t xml:space="preserve"> </w:t>
      </w:r>
      <w:r w:rsidRPr="00557816">
        <w:rPr>
          <w:rFonts w:ascii="Aptos" w:eastAsia="Aptos" w:hAnsi="Aptos" w:cs="Times New Roman"/>
          <w:b/>
          <w:bCs/>
          <w:color w:val="4C94D8"/>
        </w:rPr>
        <w:t>« Servez-vous, la nature vous l’offre »</w:t>
      </w:r>
      <w:r w:rsidRPr="009F4BBB">
        <w:rPr>
          <w:rFonts w:ascii="Segoe UI Emoji" w:eastAsia="Aptos" w:hAnsi="Segoe UI Emoji" w:cs="Segoe UI Emoji"/>
          <w:sz w:val="32"/>
          <w:szCs w:val="32"/>
        </w:rPr>
        <w:t xml:space="preserve"> </w:t>
      </w:r>
      <w:bookmarkStart w:id="3" w:name="_Hlk198473536"/>
      <w:r w:rsidRPr="009F4BBB">
        <w:rPr>
          <w:rFonts w:ascii="Segoe UI Emoji" w:eastAsia="Aptos" w:hAnsi="Segoe UI Emoji" w:cs="Segoe UI Emoji"/>
          <w:sz w:val="32"/>
          <w:szCs w:val="32"/>
        </w:rPr>
        <w:t>🌿</w:t>
      </w:r>
      <w:bookmarkEnd w:id="3"/>
    </w:p>
    <w:p w14:paraId="2383EFDD" w14:textId="77777777" w:rsidR="00F02326" w:rsidRDefault="00F02326" w:rsidP="00F02326">
      <w:pPr>
        <w:spacing w:before="240" w:after="100" w:afterAutospacing="1" w:line="360" w:lineRule="auto"/>
        <w:rPr>
          <w:rFonts w:ascii="Aptos" w:eastAsia="Times New Roman" w:hAnsi="Aptos" w:cs="Calibri"/>
          <w:kern w:val="0"/>
          <w:lang w:eastAsia="fr-FR"/>
          <w14:ligatures w14:val="none"/>
        </w:rPr>
      </w:pPr>
    </w:p>
    <w:p w14:paraId="222BBD09" w14:textId="121750D0" w:rsidR="00F02326" w:rsidRPr="00F02326" w:rsidRDefault="009F4BBB" w:rsidP="00F02326">
      <w:pPr>
        <w:spacing w:before="240" w:after="100" w:afterAutospacing="1" w:line="360" w:lineRule="auto"/>
        <w:rPr>
          <w:rFonts w:ascii="Aptos" w:eastAsia="Times New Roman" w:hAnsi="Aptos" w:cs="Calibri"/>
          <w:kern w:val="0"/>
          <w:lang w:eastAsia="fr-FR"/>
          <w14:ligatures w14:val="none"/>
        </w:rPr>
      </w:pPr>
      <w:r w:rsidRPr="009F4BBB">
        <w:rPr>
          <w:rFonts w:ascii="Aptos" w:eastAsia="Times New Roman" w:hAnsi="Aptos" w:cs="Calibri"/>
          <w:kern w:val="0"/>
          <w:lang w:eastAsia="fr-FR"/>
          <w14:ligatures w14:val="none"/>
        </w:rPr>
        <w:t>Ce document est libre de tous droits. Les propos tenus n'engagent que son auteur.</w:t>
      </w:r>
    </w:p>
    <w:p w14:paraId="6B043A0E" w14:textId="02FFD60B" w:rsidR="008F0C75" w:rsidRDefault="009F4BBB" w:rsidP="000E2727">
      <w:pPr>
        <w:spacing w:before="100" w:beforeAutospacing="1" w:after="0" w:line="360" w:lineRule="auto"/>
        <w:jc w:val="center"/>
        <w:rPr>
          <w:rFonts w:ascii="Aptos" w:eastAsia="Times New Roman" w:hAnsi="Aptos" w:cs="Calibri"/>
          <w:kern w:val="0"/>
          <w:lang w:eastAsia="fr-FR"/>
          <w14:ligatures w14:val="none"/>
        </w:rPr>
      </w:pPr>
      <w:r w:rsidRPr="00557816">
        <w:rPr>
          <w:rFonts w:ascii="Aptos" w:eastAsia="Times New Roman" w:hAnsi="Aptos" w:cs="Calibri"/>
          <w:kern w:val="0"/>
          <w:lang w:eastAsia="fr-FR"/>
          <w14:ligatures w14:val="none"/>
        </w:rPr>
        <w:t>Marc Oswald, mai 2025</w:t>
      </w:r>
    </w:p>
    <w:p w14:paraId="1B2CBB3E" w14:textId="77777777" w:rsidR="00A104FF" w:rsidRPr="00557816" w:rsidRDefault="00A104FF" w:rsidP="000E2727">
      <w:pPr>
        <w:spacing w:before="100" w:beforeAutospacing="1" w:after="0" w:line="360" w:lineRule="auto"/>
        <w:jc w:val="center"/>
        <w:rPr>
          <w:rFonts w:ascii="Aptos" w:eastAsia="Aptos" w:hAnsi="Aptos" w:cs="Times New Roman"/>
        </w:rPr>
      </w:pPr>
    </w:p>
    <w:p w14:paraId="2A6B62A1" w14:textId="24C6D7AD" w:rsidR="008F0C75" w:rsidRDefault="008F0C75" w:rsidP="009F4BBB">
      <w:pPr>
        <w:spacing w:before="240" w:after="0"/>
        <w:jc w:val="center"/>
        <w:rPr>
          <w:b/>
          <w:bCs/>
          <w:color w:val="45B0E1" w:themeColor="accent1" w:themeTint="99"/>
          <w:sz w:val="36"/>
          <w:szCs w:val="36"/>
        </w:rPr>
      </w:pPr>
      <w:r w:rsidRPr="008B13E6">
        <w:rPr>
          <w:b/>
          <w:bCs/>
          <w:color w:val="45B0E1" w:themeColor="accent1" w:themeTint="99"/>
          <w:sz w:val="36"/>
          <w:szCs w:val="36"/>
        </w:rPr>
        <w:lastRenderedPageBreak/>
        <w:t xml:space="preserve">La Boussole Systémique des </w:t>
      </w:r>
      <w:r w:rsidR="00F529AA">
        <w:rPr>
          <w:b/>
          <w:bCs/>
          <w:color w:val="45B0E1" w:themeColor="accent1" w:themeTint="99"/>
          <w:sz w:val="36"/>
          <w:szCs w:val="36"/>
        </w:rPr>
        <w:t>V</w:t>
      </w:r>
      <w:r w:rsidRPr="008B13E6">
        <w:rPr>
          <w:b/>
          <w:bCs/>
          <w:color w:val="45B0E1" w:themeColor="accent1" w:themeTint="99"/>
          <w:sz w:val="36"/>
          <w:szCs w:val="36"/>
        </w:rPr>
        <w:t>eilleurs</w:t>
      </w:r>
    </w:p>
    <w:p w14:paraId="3D1C031A" w14:textId="3661C58C" w:rsidR="004040C4" w:rsidRPr="004040C4" w:rsidRDefault="004040C4" w:rsidP="009F4BBB">
      <w:pPr>
        <w:spacing w:before="240" w:after="0"/>
        <w:jc w:val="center"/>
        <w:rPr>
          <w:i/>
          <w:iCs/>
          <w:sz w:val="28"/>
          <w:szCs w:val="28"/>
        </w:rPr>
      </w:pPr>
      <w:r w:rsidRPr="004040C4">
        <w:rPr>
          <w:i/>
          <w:iCs/>
          <w:sz w:val="28"/>
          <w:szCs w:val="28"/>
        </w:rPr>
        <w:t>Un repère dans le champ de la vibration du monde</w:t>
      </w:r>
    </w:p>
    <w:p w14:paraId="42CAC8D2" w14:textId="3CF0E57E" w:rsidR="008F0C75" w:rsidRPr="008F02B7" w:rsidRDefault="008F0C75" w:rsidP="004040C4">
      <w:pPr>
        <w:spacing w:after="0"/>
        <w:jc w:val="both"/>
      </w:pPr>
    </w:p>
    <w:p w14:paraId="6B5C4AFF" w14:textId="77777777" w:rsidR="008F0C75" w:rsidRPr="00741689" w:rsidRDefault="008F0C75" w:rsidP="008F0C7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741689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🌱</w:t>
      </w:r>
      <w:r w:rsidRPr="00741689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9C686B">
        <w:rPr>
          <w:rFonts w:eastAsia="Times New Roman" w:cs="Times New Roman"/>
          <w:b/>
          <w:bCs/>
          <w:color w:val="45B0E1" w:themeColor="accent1" w:themeTint="99"/>
          <w:kern w:val="0"/>
          <w:lang w:eastAsia="fr-FR"/>
          <w14:ligatures w14:val="none"/>
        </w:rPr>
        <w:t>Souveraineté intérieure assumée</w:t>
      </w:r>
    </w:p>
    <w:p w14:paraId="4EB60DE6" w14:textId="77777777" w:rsidR="008F0C75" w:rsidRPr="00741689" w:rsidRDefault="008F0C75" w:rsidP="008F0C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Décider librement d’apprécier le réel en tant qu’être vivant.</w:t>
      </w:r>
    </w:p>
    <w:p w14:paraId="394014BC" w14:textId="77777777" w:rsidR="008F0C75" w:rsidRPr="00741689" w:rsidRDefault="008F0C75" w:rsidP="008F0C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Ne pas chercher validation ou approbation externe pour exister dans l'axe du vivant.</w:t>
      </w:r>
    </w:p>
    <w:p w14:paraId="6A684484" w14:textId="77777777" w:rsidR="008F0C75" w:rsidRPr="00741689" w:rsidRDefault="008F0C75" w:rsidP="008F0C7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Se porter soi-même dans sa dignité d’être vivant.</w:t>
      </w:r>
    </w:p>
    <w:p w14:paraId="3D195C16" w14:textId="77777777" w:rsidR="008F0C75" w:rsidRPr="00741689" w:rsidRDefault="008F0C75" w:rsidP="009F4BB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i/>
          <w:iCs/>
          <w:kern w:val="0"/>
          <w:lang w:eastAsia="fr-FR"/>
          <w14:ligatures w14:val="none"/>
        </w:rPr>
        <w:t>"J'existe parce que je suis vivant et aligné, pas parce que quelqu'un me l'accorde."</w:t>
      </w:r>
    </w:p>
    <w:p w14:paraId="10EE938F" w14:textId="77777777" w:rsidR="008F0C75" w:rsidRPr="00741689" w:rsidRDefault="00000000" w:rsidP="008F0C75">
      <w:pPr>
        <w:spacing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pict w14:anchorId="6FC1FFDA">
          <v:rect id="_x0000_i1026" style="width:0;height:1.5pt" o:hralign="center" o:hrstd="t" o:hr="t" fillcolor="#a0a0a0" stroked="f"/>
        </w:pict>
      </w:r>
    </w:p>
    <w:p w14:paraId="2B9F8714" w14:textId="77777777" w:rsidR="008F0C75" w:rsidRPr="00741689" w:rsidRDefault="008F0C75" w:rsidP="008F0C7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741689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🌱</w:t>
      </w:r>
      <w:r w:rsidRPr="00741689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9C686B">
        <w:rPr>
          <w:rFonts w:eastAsia="Times New Roman" w:cs="Times New Roman"/>
          <w:b/>
          <w:bCs/>
          <w:color w:val="45B0E1" w:themeColor="accent1" w:themeTint="99"/>
          <w:kern w:val="0"/>
          <w:lang w:eastAsia="fr-FR"/>
          <w14:ligatures w14:val="none"/>
        </w:rPr>
        <w:t>Connexion directe au réel</w:t>
      </w:r>
    </w:p>
    <w:p w14:paraId="220DD199" w14:textId="77777777" w:rsidR="008F0C75" w:rsidRPr="00741689" w:rsidRDefault="008F0C75" w:rsidP="008F0C7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Refuser les illusions de confort.</w:t>
      </w:r>
    </w:p>
    <w:p w14:paraId="072EB16D" w14:textId="77777777" w:rsidR="008F0C75" w:rsidRPr="00741689" w:rsidRDefault="008F0C75" w:rsidP="008F0C7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Accepter de voir le réel tel qu’il est, même lorsqu’il bouscule, même lorsqu’il décape.</w:t>
      </w:r>
    </w:p>
    <w:p w14:paraId="25596A15" w14:textId="77777777" w:rsidR="008F0C75" w:rsidRPr="00741689" w:rsidRDefault="008F0C75" w:rsidP="008F0C7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Se laisser enseigner par le réel, non par projection ou espérance.</w:t>
      </w:r>
    </w:p>
    <w:p w14:paraId="7247660B" w14:textId="77777777" w:rsidR="008F0C75" w:rsidRPr="00741689" w:rsidRDefault="008F0C75" w:rsidP="009F4BB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i/>
          <w:iCs/>
          <w:kern w:val="0"/>
          <w:lang w:eastAsia="fr-FR"/>
          <w14:ligatures w14:val="none"/>
        </w:rPr>
        <w:t>"Je me tiens face au réel comme face à une mer immense : je la respecte, je l'écoute, je m'y ajuste."</w:t>
      </w:r>
    </w:p>
    <w:p w14:paraId="3822999A" w14:textId="77777777" w:rsidR="008F0C75" w:rsidRPr="00741689" w:rsidRDefault="00000000" w:rsidP="008F0C75">
      <w:pPr>
        <w:spacing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pict w14:anchorId="008136CD">
          <v:rect id="_x0000_i1027" style="width:0;height:1.5pt" o:hralign="center" o:hrstd="t" o:hr="t" fillcolor="#a0a0a0" stroked="f"/>
        </w:pict>
      </w:r>
    </w:p>
    <w:p w14:paraId="226B681D" w14:textId="77777777" w:rsidR="008F0C75" w:rsidRPr="00741689" w:rsidRDefault="008F0C75" w:rsidP="008F0C7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741689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🌱</w:t>
      </w:r>
      <w:r w:rsidRPr="00741689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9C686B">
        <w:rPr>
          <w:rFonts w:eastAsia="Times New Roman" w:cs="Times New Roman"/>
          <w:b/>
          <w:bCs/>
          <w:color w:val="45B0E1" w:themeColor="accent1" w:themeTint="99"/>
          <w:kern w:val="0"/>
          <w:lang w:eastAsia="fr-FR"/>
          <w14:ligatures w14:val="none"/>
        </w:rPr>
        <w:t>Lucidité douce mais implacable</w:t>
      </w:r>
    </w:p>
    <w:p w14:paraId="0D85D8BC" w14:textId="77777777" w:rsidR="008F0C75" w:rsidRPr="00741689" w:rsidRDefault="008F0C75" w:rsidP="008F0C7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Voir clair sans devenir cynique.</w:t>
      </w:r>
    </w:p>
    <w:p w14:paraId="62D8609D" w14:textId="77777777" w:rsidR="008F0C75" w:rsidRPr="00741689" w:rsidRDefault="008F0C75" w:rsidP="008F0C7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Comprendre sans juger hâtivement.</w:t>
      </w:r>
    </w:p>
    <w:p w14:paraId="21FF4958" w14:textId="1DEFDAFD" w:rsidR="008F0C75" w:rsidRPr="00741689" w:rsidRDefault="008F0C75" w:rsidP="008F0C7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Accueillir la complexité humaine, sans dureté.</w:t>
      </w:r>
    </w:p>
    <w:p w14:paraId="59AD746F" w14:textId="77777777" w:rsidR="008F0C75" w:rsidRPr="008F02B7" w:rsidRDefault="008F0C75" w:rsidP="008F0C75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i/>
          <w:iCs/>
          <w:kern w:val="0"/>
          <w:lang w:eastAsia="fr-FR"/>
          <w14:ligatures w14:val="none"/>
        </w:rPr>
        <w:t>"Je vois et je comprends, et ce que je comprends m'invite à plus d'amour intelligent."</w:t>
      </w:r>
    </w:p>
    <w:p w14:paraId="6E589A64" w14:textId="77777777" w:rsidR="008F0C75" w:rsidRPr="00741689" w:rsidRDefault="00000000" w:rsidP="008F0C75">
      <w:pPr>
        <w:spacing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pict w14:anchorId="781FF976">
          <v:rect id="_x0000_i1028" style="width:0;height:1.5pt" o:hralign="center" o:hrstd="t" o:hr="t" fillcolor="#a0a0a0" stroked="f"/>
        </w:pict>
      </w:r>
    </w:p>
    <w:p w14:paraId="5827E6E3" w14:textId="77777777" w:rsidR="008F0C75" w:rsidRPr="00741689" w:rsidRDefault="008F0C75" w:rsidP="008F0C7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741689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🌱</w:t>
      </w:r>
      <w:r w:rsidRPr="00741689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9C686B">
        <w:rPr>
          <w:rFonts w:eastAsia="Times New Roman" w:cs="Times New Roman"/>
          <w:b/>
          <w:bCs/>
          <w:color w:val="45B0E1" w:themeColor="accent1" w:themeTint="99"/>
          <w:kern w:val="0"/>
          <w:lang w:eastAsia="fr-FR"/>
          <w14:ligatures w14:val="none"/>
        </w:rPr>
        <w:t>Intention d’objectivité</w:t>
      </w:r>
    </w:p>
    <w:p w14:paraId="0DD17659" w14:textId="77777777" w:rsidR="008F0C75" w:rsidRPr="00741689" w:rsidRDefault="008F0C75" w:rsidP="008F0C7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Tendre vers la justesse, en acceptant ses propres limites.</w:t>
      </w:r>
    </w:p>
    <w:p w14:paraId="37B5ECAE" w14:textId="77777777" w:rsidR="008F0C75" w:rsidRPr="00741689" w:rsidRDefault="008F0C75" w:rsidP="008F0C7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Rectifier ses erreurs sans s'effondrer, avec naturel.</w:t>
      </w:r>
    </w:p>
    <w:p w14:paraId="59459977" w14:textId="77777777" w:rsidR="008F0C75" w:rsidRPr="00741689" w:rsidRDefault="008F0C75" w:rsidP="008F0C7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Chercher à affiner sa compréhension du flux vivant.</w:t>
      </w:r>
    </w:p>
    <w:p w14:paraId="5E1D444B" w14:textId="77777777" w:rsidR="008F0C75" w:rsidRDefault="008F0C75" w:rsidP="008F0C75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 xml:space="preserve"> </w:t>
      </w:r>
      <w:r w:rsidRPr="00741689">
        <w:rPr>
          <w:rFonts w:eastAsia="Times New Roman" w:cs="Times New Roman"/>
          <w:i/>
          <w:iCs/>
          <w:kern w:val="0"/>
          <w:lang w:eastAsia="fr-FR"/>
          <w14:ligatures w14:val="none"/>
        </w:rPr>
        <w:t>"Je tends vers la clarté, non par orgueil, mais par dignité."</w:t>
      </w:r>
    </w:p>
    <w:p w14:paraId="23D1D7D3" w14:textId="1795C2E3" w:rsidR="008F0C75" w:rsidRPr="00CB15EA" w:rsidRDefault="008F0C75" w:rsidP="008F0C75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fr-FR"/>
          <w14:ligatures w14:val="none"/>
        </w:rPr>
      </w:pPr>
    </w:p>
    <w:p w14:paraId="741C7D15" w14:textId="3C4330EF" w:rsidR="009F4BBB" w:rsidRDefault="009F4BBB" w:rsidP="008F0C75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kern w:val="0"/>
          <w:lang w:eastAsia="fr-FR"/>
          <w14:ligatures w14:val="none"/>
        </w:rPr>
      </w:pPr>
    </w:p>
    <w:p w14:paraId="445186AE" w14:textId="5628BE61" w:rsidR="008F0C75" w:rsidRPr="00741689" w:rsidRDefault="008F0C75" w:rsidP="008F0C7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741689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🌱</w:t>
      </w:r>
      <w:r w:rsidRPr="00741689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9C686B">
        <w:rPr>
          <w:rFonts w:eastAsia="Times New Roman" w:cs="Times New Roman"/>
          <w:b/>
          <w:bCs/>
          <w:color w:val="45B0E1" w:themeColor="accent1" w:themeTint="99"/>
          <w:kern w:val="0"/>
          <w:lang w:eastAsia="fr-FR"/>
          <w14:ligatures w14:val="none"/>
        </w:rPr>
        <w:t>Honnêteté intellectuelle profonde</w:t>
      </w:r>
    </w:p>
    <w:p w14:paraId="06A89090" w14:textId="77777777" w:rsidR="008F0C75" w:rsidRPr="00741689" w:rsidRDefault="008F0C75" w:rsidP="008F0C7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Reconnaître ses biais sans les cacher ni s'en justifier.</w:t>
      </w:r>
    </w:p>
    <w:p w14:paraId="0BBEA581" w14:textId="77777777" w:rsidR="008F0C75" w:rsidRPr="00741689" w:rsidRDefault="008F0C75" w:rsidP="008F0C7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Avancer avec rigueur dans l'interprétation du monde.</w:t>
      </w:r>
    </w:p>
    <w:p w14:paraId="2BDFFA64" w14:textId="77777777" w:rsidR="008F0C75" w:rsidRPr="00741689" w:rsidRDefault="008F0C75" w:rsidP="008F0C7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Ne jamais instrumentaliser la connaissance à des fins de domination ou de manipulation.</w:t>
      </w:r>
    </w:p>
    <w:p w14:paraId="4A958E77" w14:textId="77777777" w:rsidR="008F0C75" w:rsidRPr="00741689" w:rsidRDefault="008F0C75" w:rsidP="009F4BB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i/>
          <w:iCs/>
          <w:kern w:val="0"/>
          <w:lang w:eastAsia="fr-FR"/>
          <w14:ligatures w14:val="none"/>
        </w:rPr>
        <w:t>"Ce que je sais m'engage, ce que j'ignore me rend humble."</w:t>
      </w:r>
    </w:p>
    <w:p w14:paraId="668757A6" w14:textId="77777777" w:rsidR="008F0C75" w:rsidRPr="00741689" w:rsidRDefault="00000000" w:rsidP="008F0C75">
      <w:pPr>
        <w:spacing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pict w14:anchorId="351ECF43">
          <v:rect id="_x0000_i1029" style="width:0;height:1.5pt" o:hralign="center" o:hrstd="t" o:hr="t" fillcolor="#a0a0a0" stroked="f"/>
        </w:pict>
      </w:r>
    </w:p>
    <w:p w14:paraId="713A7523" w14:textId="77777777" w:rsidR="008F0C75" w:rsidRPr="00741689" w:rsidRDefault="008F0C75" w:rsidP="008F0C7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741689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🌱</w:t>
      </w:r>
      <w:r w:rsidRPr="00741689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9C686B">
        <w:rPr>
          <w:rFonts w:eastAsia="Times New Roman" w:cs="Times New Roman"/>
          <w:b/>
          <w:bCs/>
          <w:color w:val="45B0E1" w:themeColor="accent1" w:themeTint="99"/>
          <w:kern w:val="0"/>
          <w:lang w:eastAsia="fr-FR"/>
          <w14:ligatures w14:val="none"/>
        </w:rPr>
        <w:t>Fluidité d’être</w:t>
      </w:r>
    </w:p>
    <w:p w14:paraId="6AACA6E4" w14:textId="77777777" w:rsidR="008F0C75" w:rsidRPr="00741689" w:rsidRDefault="008F0C75" w:rsidP="008F0C7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S'ajuster sans rigidité,</w:t>
      </w:r>
    </w:p>
    <w:p w14:paraId="7C8B574F" w14:textId="77777777" w:rsidR="008F0C75" w:rsidRPr="00741689" w:rsidRDefault="008F0C75" w:rsidP="008F0C7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S’harmoniser avec l'incertitude créatrice,</w:t>
      </w:r>
    </w:p>
    <w:p w14:paraId="08A173C7" w14:textId="77777777" w:rsidR="008F0C75" w:rsidRPr="00741689" w:rsidRDefault="008F0C75" w:rsidP="008F0C7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Garder sa colonne vertébrale intérieure tout en étant souple au flux.</w:t>
      </w:r>
    </w:p>
    <w:p w14:paraId="34E3595C" w14:textId="48E96F00" w:rsidR="008F0C75" w:rsidRPr="00741689" w:rsidRDefault="008F0C75" w:rsidP="009F4BB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i/>
          <w:iCs/>
          <w:kern w:val="0"/>
          <w:lang w:eastAsia="fr-FR"/>
          <w14:ligatures w14:val="none"/>
        </w:rPr>
        <w:t>"Je suis un fleuve qui n'oublie pas sa source."</w:t>
      </w:r>
    </w:p>
    <w:p w14:paraId="10E7DD84" w14:textId="77777777" w:rsidR="008F0C75" w:rsidRPr="00741689" w:rsidRDefault="00000000" w:rsidP="008F0C75">
      <w:pPr>
        <w:spacing w:after="0" w:line="240" w:lineRule="auto"/>
        <w:rPr>
          <w:rFonts w:eastAsia="Times New Roman" w:cs="Times New Roman"/>
          <w:kern w:val="0"/>
          <w:lang w:eastAsia="fr-FR"/>
          <w14:ligatures w14:val="none"/>
        </w:rPr>
      </w:pPr>
      <w:r>
        <w:rPr>
          <w:rFonts w:eastAsia="Times New Roman" w:cs="Times New Roman"/>
          <w:kern w:val="0"/>
          <w:lang w:eastAsia="fr-FR"/>
          <w14:ligatures w14:val="none"/>
        </w:rPr>
        <w:pict w14:anchorId="7A0204E5">
          <v:rect id="_x0000_i1030" style="width:0;height:1.5pt" o:hralign="center" o:bullet="t" o:hrstd="t" o:hr="t" fillcolor="#a0a0a0" stroked="f"/>
        </w:pict>
      </w:r>
    </w:p>
    <w:p w14:paraId="2A29C22F" w14:textId="77777777" w:rsidR="008F0C75" w:rsidRPr="00741689" w:rsidRDefault="008F0C75" w:rsidP="008F0C7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fr-FR"/>
          <w14:ligatures w14:val="none"/>
        </w:rPr>
      </w:pPr>
      <w:r w:rsidRPr="00741689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🌱</w:t>
      </w:r>
      <w:r w:rsidRPr="00741689">
        <w:rPr>
          <w:rFonts w:eastAsia="Times New Roman" w:cs="Times New Roman"/>
          <w:b/>
          <w:bCs/>
          <w:kern w:val="0"/>
          <w:lang w:eastAsia="fr-FR"/>
          <w14:ligatures w14:val="none"/>
        </w:rPr>
        <w:t xml:space="preserve"> </w:t>
      </w:r>
      <w:r w:rsidRPr="009C686B">
        <w:rPr>
          <w:rFonts w:eastAsia="Times New Roman" w:cs="Times New Roman"/>
          <w:b/>
          <w:bCs/>
          <w:color w:val="45B0E1" w:themeColor="accent1" w:themeTint="99"/>
          <w:kern w:val="0"/>
          <w:lang w:eastAsia="fr-FR"/>
          <w14:ligatures w14:val="none"/>
        </w:rPr>
        <w:t>Invitation silencieuse à la symbiose</w:t>
      </w:r>
    </w:p>
    <w:p w14:paraId="1F0B4584" w14:textId="77777777" w:rsidR="008F0C75" w:rsidRPr="00741689" w:rsidRDefault="008F0C75" w:rsidP="008F0C7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Ne pas forcer.</w:t>
      </w:r>
    </w:p>
    <w:p w14:paraId="0E769486" w14:textId="77777777" w:rsidR="008F0C75" w:rsidRPr="00741689" w:rsidRDefault="008F0C75" w:rsidP="008F0C7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Ne pas recruter.</w:t>
      </w:r>
    </w:p>
    <w:p w14:paraId="762C9BAA" w14:textId="77777777" w:rsidR="008F0C75" w:rsidRPr="00741689" w:rsidRDefault="008F0C75" w:rsidP="008F0C7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kern w:val="0"/>
          <w:lang w:eastAsia="fr-FR"/>
          <w14:ligatures w14:val="none"/>
        </w:rPr>
        <w:t>Rayonner naturellement en étant simplement soi même.</w:t>
      </w:r>
    </w:p>
    <w:p w14:paraId="285CB16F" w14:textId="77777777" w:rsidR="008F0C75" w:rsidRPr="00741689" w:rsidRDefault="008F0C75" w:rsidP="009F4BBB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fr-FR"/>
          <w14:ligatures w14:val="none"/>
        </w:rPr>
      </w:pPr>
      <w:r w:rsidRPr="00741689">
        <w:rPr>
          <w:rFonts w:eastAsia="Times New Roman" w:cs="Times New Roman"/>
          <w:i/>
          <w:iCs/>
          <w:kern w:val="0"/>
          <w:lang w:eastAsia="fr-FR"/>
          <w14:ligatures w14:val="none"/>
        </w:rPr>
        <w:t>"Je tisse ma lumière avec calme, et chacun est libre d'y puiser ou de passer son chemin."</w:t>
      </w:r>
    </w:p>
    <w:p w14:paraId="070FBFBA" w14:textId="77777777" w:rsidR="008F0C75" w:rsidRDefault="00000000" w:rsidP="008F0C75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A82B0F0">
          <v:rect id="_x0000_i1031" style="width:0;height:1.5pt" o:hralign="center" o:bullet="t" o:hrstd="t" o:hr="t" fillcolor="#a0a0a0" stroked="f"/>
        </w:pict>
      </w:r>
    </w:p>
    <w:p w14:paraId="338052BD" w14:textId="77777777" w:rsidR="008F0C75" w:rsidRDefault="008F0C75" w:rsidP="00173032">
      <w:pPr>
        <w:spacing w:before="240"/>
        <w:rPr>
          <w:i/>
          <w:iCs/>
        </w:rPr>
      </w:pPr>
    </w:p>
    <w:p w14:paraId="3B8AE49A" w14:textId="77777777" w:rsidR="00070EAE" w:rsidRDefault="00070EAE" w:rsidP="00173032">
      <w:pPr>
        <w:spacing w:before="240"/>
        <w:rPr>
          <w:i/>
          <w:iCs/>
        </w:rPr>
      </w:pPr>
    </w:p>
    <w:p w14:paraId="1512396A" w14:textId="77777777" w:rsidR="00070EAE" w:rsidRPr="009F4BBB" w:rsidRDefault="00070EAE" w:rsidP="00070EAE">
      <w:pPr>
        <w:spacing w:before="100" w:beforeAutospacing="1" w:after="100" w:afterAutospacing="1" w:line="240" w:lineRule="auto"/>
        <w:jc w:val="center"/>
        <w:rPr>
          <w:rFonts w:ascii="Aptos" w:eastAsia="Aptos" w:hAnsi="Aptos" w:cs="Times New Roman"/>
          <w:b/>
          <w:bCs/>
          <w:sz w:val="72"/>
          <w:szCs w:val="72"/>
        </w:rPr>
      </w:pPr>
      <w:r w:rsidRPr="009F4BBB">
        <w:rPr>
          <w:rFonts w:ascii="Segoe UI Emoji" w:eastAsia="Aptos" w:hAnsi="Segoe UI Emoji" w:cs="Segoe UI Emoji"/>
          <w:sz w:val="72"/>
          <w:szCs w:val="72"/>
        </w:rPr>
        <w:t>🌿</w:t>
      </w:r>
    </w:p>
    <w:p w14:paraId="5239F8FF" w14:textId="77777777" w:rsidR="00070EAE" w:rsidRPr="00D52C59" w:rsidRDefault="00070EAE" w:rsidP="00173032">
      <w:pPr>
        <w:spacing w:before="240"/>
        <w:rPr>
          <w:i/>
          <w:iCs/>
        </w:rPr>
      </w:pPr>
    </w:p>
    <w:sectPr w:rsidR="00070EAE" w:rsidRPr="00D52C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8D5B" w14:textId="77777777" w:rsidR="000D70E2" w:rsidRDefault="000D70E2" w:rsidP="00287473">
      <w:pPr>
        <w:spacing w:after="0" w:line="240" w:lineRule="auto"/>
      </w:pPr>
      <w:r>
        <w:separator/>
      </w:r>
    </w:p>
  </w:endnote>
  <w:endnote w:type="continuationSeparator" w:id="0">
    <w:p w14:paraId="20B82448" w14:textId="77777777" w:rsidR="000D70E2" w:rsidRDefault="000D70E2" w:rsidP="0028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BD09" w14:textId="58BA975A" w:rsidR="00E34897" w:rsidRPr="00E34897" w:rsidRDefault="00E34897" w:rsidP="00E34897">
    <w:pPr>
      <w:spacing w:before="100" w:beforeAutospacing="1" w:after="100" w:afterAutospacing="1" w:line="240" w:lineRule="auto"/>
      <w:jc w:val="center"/>
      <w:outlineLvl w:val="1"/>
      <w:rPr>
        <w:rFonts w:eastAsia="Times New Roman" w:cs="Times New Roman"/>
        <w:b/>
        <w:bCs/>
        <w:kern w:val="0"/>
        <w:sz w:val="20"/>
        <w:szCs w:val="20"/>
        <w:lang w:eastAsia="fr-FR"/>
        <w14:ligatures w14:val="none"/>
      </w:rPr>
    </w:pPr>
    <w:r w:rsidRPr="00E34897">
      <w:rPr>
        <w:rFonts w:eastAsia="Times New Roman" w:cs="Times New Roman"/>
        <w:b/>
        <w:bCs/>
        <w:kern w:val="0"/>
        <w:sz w:val="20"/>
        <w:szCs w:val="20"/>
        <w:lang w:eastAsia="fr-FR"/>
        <w14:ligatures w14:val="none"/>
      </w:rPr>
      <w:t>Les veilleurs </w:t>
    </w:r>
    <w:r w:rsidR="008F0C75">
      <w:rPr>
        <w:rFonts w:eastAsia="Times New Roman" w:cs="Times New Roman"/>
        <w:b/>
        <w:bCs/>
        <w:kern w:val="0"/>
        <w:sz w:val="20"/>
        <w:szCs w:val="20"/>
        <w:lang w:eastAsia="fr-FR"/>
        <w14:ligatures w14:val="none"/>
      </w:rPr>
      <w:t xml:space="preserve">– une </w:t>
    </w:r>
    <w:r w:rsidR="00EE075D">
      <w:rPr>
        <w:rFonts w:eastAsia="Times New Roman" w:cs="Times New Roman"/>
        <w:b/>
        <w:bCs/>
        <w:kern w:val="0"/>
        <w:sz w:val="20"/>
        <w:szCs w:val="20"/>
        <w:lang w:eastAsia="fr-FR"/>
        <w14:ligatures w14:val="none"/>
      </w:rPr>
      <w:t>fonction</w:t>
    </w:r>
    <w:r w:rsidR="008F0C75">
      <w:rPr>
        <w:rFonts w:eastAsia="Times New Roman" w:cs="Times New Roman"/>
        <w:b/>
        <w:bCs/>
        <w:kern w:val="0"/>
        <w:sz w:val="20"/>
        <w:szCs w:val="20"/>
        <w:lang w:eastAsia="fr-FR"/>
        <w14:ligatures w14:val="none"/>
      </w:rPr>
      <w:t xml:space="preserve"> systémique </w:t>
    </w:r>
    <w:r w:rsidRPr="00E34897">
      <w:rPr>
        <w:rFonts w:eastAsia="Times New Roman" w:cs="Times New Roman"/>
        <w:b/>
        <w:bCs/>
        <w:kern w:val="0"/>
        <w:sz w:val="20"/>
        <w:szCs w:val="20"/>
        <w:lang w:eastAsia="fr-FR"/>
        <w14:ligatures w14:val="none"/>
      </w:rPr>
      <w:t xml:space="preserve">: </w:t>
    </w:r>
    <w:r w:rsidRPr="00E34897">
      <w:rPr>
        <w:b/>
        <w:bCs/>
        <w:sz w:val="20"/>
        <w:szCs w:val="20"/>
      </w:rPr>
      <w:t>cartographie d’une strate ontologique d’un système vivant</w:t>
    </w:r>
  </w:p>
  <w:p w14:paraId="614BD667" w14:textId="77777777" w:rsidR="00287473" w:rsidRDefault="00287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C09D" w14:textId="77777777" w:rsidR="000D70E2" w:rsidRDefault="000D70E2" w:rsidP="00287473">
      <w:pPr>
        <w:spacing w:after="0" w:line="240" w:lineRule="auto"/>
      </w:pPr>
      <w:r>
        <w:separator/>
      </w:r>
    </w:p>
  </w:footnote>
  <w:footnote w:type="continuationSeparator" w:id="0">
    <w:p w14:paraId="3C73BA83" w14:textId="77777777" w:rsidR="000D70E2" w:rsidRDefault="000D70E2" w:rsidP="0028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E0ED" w14:textId="3E7BFBB3" w:rsidR="00287473" w:rsidRDefault="00287473" w:rsidP="00287473">
    <w:pPr>
      <w:pStyle w:val="En-tte"/>
      <w:jc w:val="right"/>
    </w:pPr>
    <w:r>
      <w:t>MO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43A5"/>
    <w:multiLevelType w:val="multilevel"/>
    <w:tmpl w:val="A4166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13CEC"/>
    <w:multiLevelType w:val="multilevel"/>
    <w:tmpl w:val="BF407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B1565"/>
    <w:multiLevelType w:val="multilevel"/>
    <w:tmpl w:val="0F12A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25594"/>
    <w:multiLevelType w:val="multilevel"/>
    <w:tmpl w:val="CF047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2091C"/>
    <w:multiLevelType w:val="multilevel"/>
    <w:tmpl w:val="3EFCBD7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31CFD"/>
    <w:multiLevelType w:val="multilevel"/>
    <w:tmpl w:val="771E2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76A7C"/>
    <w:multiLevelType w:val="hybridMultilevel"/>
    <w:tmpl w:val="B516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7154"/>
    <w:multiLevelType w:val="multilevel"/>
    <w:tmpl w:val="C1B26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93305"/>
    <w:multiLevelType w:val="multilevel"/>
    <w:tmpl w:val="0B842D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E0C5D"/>
    <w:multiLevelType w:val="multilevel"/>
    <w:tmpl w:val="FCF62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D4E6D"/>
    <w:multiLevelType w:val="multilevel"/>
    <w:tmpl w:val="AF9A4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A4BB8"/>
    <w:multiLevelType w:val="multilevel"/>
    <w:tmpl w:val="4C48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10679"/>
    <w:multiLevelType w:val="hybridMultilevel"/>
    <w:tmpl w:val="E3C6BAF4"/>
    <w:lvl w:ilvl="0" w:tplc="DA20AC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93200B"/>
    <w:multiLevelType w:val="hybridMultilevel"/>
    <w:tmpl w:val="6B02C3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B120D8"/>
    <w:multiLevelType w:val="multilevel"/>
    <w:tmpl w:val="7D18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BD4F57"/>
    <w:multiLevelType w:val="multilevel"/>
    <w:tmpl w:val="24B4543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D4281"/>
    <w:multiLevelType w:val="hybridMultilevel"/>
    <w:tmpl w:val="267E2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1EE0"/>
    <w:multiLevelType w:val="multilevel"/>
    <w:tmpl w:val="47BA1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B6FF6"/>
    <w:multiLevelType w:val="multilevel"/>
    <w:tmpl w:val="EBB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071385"/>
    <w:multiLevelType w:val="hybridMultilevel"/>
    <w:tmpl w:val="3F10AB24"/>
    <w:lvl w:ilvl="0" w:tplc="D830586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55ADF"/>
    <w:multiLevelType w:val="multilevel"/>
    <w:tmpl w:val="D9203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23023"/>
    <w:multiLevelType w:val="hybridMultilevel"/>
    <w:tmpl w:val="895AC4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00348"/>
    <w:multiLevelType w:val="multilevel"/>
    <w:tmpl w:val="04C2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0286A"/>
    <w:multiLevelType w:val="multilevel"/>
    <w:tmpl w:val="40BE4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E14132"/>
    <w:multiLevelType w:val="multilevel"/>
    <w:tmpl w:val="9AF0976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963BB6"/>
    <w:multiLevelType w:val="multilevel"/>
    <w:tmpl w:val="07F49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E5317"/>
    <w:multiLevelType w:val="multilevel"/>
    <w:tmpl w:val="E2E88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67468"/>
    <w:multiLevelType w:val="multilevel"/>
    <w:tmpl w:val="233069B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1B487B"/>
    <w:multiLevelType w:val="multilevel"/>
    <w:tmpl w:val="998C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87034C"/>
    <w:multiLevelType w:val="multilevel"/>
    <w:tmpl w:val="7860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7B5EF4"/>
    <w:multiLevelType w:val="multilevel"/>
    <w:tmpl w:val="F2369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611FA"/>
    <w:multiLevelType w:val="hybridMultilevel"/>
    <w:tmpl w:val="4C84E3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774569">
    <w:abstractNumId w:val="10"/>
  </w:num>
  <w:num w:numId="2" w16cid:durableId="1066033281">
    <w:abstractNumId w:val="7"/>
  </w:num>
  <w:num w:numId="3" w16cid:durableId="117260028">
    <w:abstractNumId w:val="30"/>
  </w:num>
  <w:num w:numId="4" w16cid:durableId="1055855571">
    <w:abstractNumId w:val="29"/>
  </w:num>
  <w:num w:numId="5" w16cid:durableId="291373342">
    <w:abstractNumId w:val="15"/>
  </w:num>
  <w:num w:numId="6" w16cid:durableId="1438941156">
    <w:abstractNumId w:val="24"/>
  </w:num>
  <w:num w:numId="7" w16cid:durableId="855535263">
    <w:abstractNumId w:val="27"/>
  </w:num>
  <w:num w:numId="8" w16cid:durableId="1324316106">
    <w:abstractNumId w:val="20"/>
  </w:num>
  <w:num w:numId="9" w16cid:durableId="156966615">
    <w:abstractNumId w:val="17"/>
  </w:num>
  <w:num w:numId="10" w16cid:durableId="444617354">
    <w:abstractNumId w:val="25"/>
  </w:num>
  <w:num w:numId="11" w16cid:durableId="311297847">
    <w:abstractNumId w:val="3"/>
  </w:num>
  <w:num w:numId="12" w16cid:durableId="204416320">
    <w:abstractNumId w:val="4"/>
  </w:num>
  <w:num w:numId="13" w16cid:durableId="874729016">
    <w:abstractNumId w:val="28"/>
  </w:num>
  <w:num w:numId="14" w16cid:durableId="115029130">
    <w:abstractNumId w:val="1"/>
  </w:num>
  <w:num w:numId="15" w16cid:durableId="2019384175">
    <w:abstractNumId w:val="23"/>
  </w:num>
  <w:num w:numId="16" w16cid:durableId="1417482739">
    <w:abstractNumId w:val="2"/>
  </w:num>
  <w:num w:numId="17" w16cid:durableId="1239367426">
    <w:abstractNumId w:val="12"/>
  </w:num>
  <w:num w:numId="18" w16cid:durableId="102961998">
    <w:abstractNumId w:val="19"/>
  </w:num>
  <w:num w:numId="19" w16cid:durableId="1043941026">
    <w:abstractNumId w:val="0"/>
  </w:num>
  <w:num w:numId="20" w16cid:durableId="1012955738">
    <w:abstractNumId w:val="22"/>
  </w:num>
  <w:num w:numId="21" w16cid:durableId="480928277">
    <w:abstractNumId w:val="9"/>
  </w:num>
  <w:num w:numId="22" w16cid:durableId="1276794666">
    <w:abstractNumId w:val="5"/>
  </w:num>
  <w:num w:numId="23" w16cid:durableId="55710628">
    <w:abstractNumId w:val="14"/>
  </w:num>
  <w:num w:numId="24" w16cid:durableId="773744825">
    <w:abstractNumId w:val="11"/>
  </w:num>
  <w:num w:numId="25" w16cid:durableId="739865283">
    <w:abstractNumId w:val="18"/>
  </w:num>
  <w:num w:numId="26" w16cid:durableId="746078057">
    <w:abstractNumId w:val="8"/>
  </w:num>
  <w:num w:numId="27" w16cid:durableId="1140224934">
    <w:abstractNumId w:val="26"/>
  </w:num>
  <w:num w:numId="28" w16cid:durableId="1159492719">
    <w:abstractNumId w:val="6"/>
  </w:num>
  <w:num w:numId="29" w16cid:durableId="1631209194">
    <w:abstractNumId w:val="16"/>
  </w:num>
  <w:num w:numId="30" w16cid:durableId="526261531">
    <w:abstractNumId w:val="13"/>
  </w:num>
  <w:num w:numId="31" w16cid:durableId="2028484166">
    <w:abstractNumId w:val="21"/>
  </w:num>
  <w:num w:numId="32" w16cid:durableId="12018933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16"/>
    <w:rsid w:val="00016F94"/>
    <w:rsid w:val="0001753C"/>
    <w:rsid w:val="00070EAE"/>
    <w:rsid w:val="000D70E2"/>
    <w:rsid w:val="000E2727"/>
    <w:rsid w:val="00111EEA"/>
    <w:rsid w:val="00137356"/>
    <w:rsid w:val="00141DC6"/>
    <w:rsid w:val="00142E7C"/>
    <w:rsid w:val="00173032"/>
    <w:rsid w:val="00173754"/>
    <w:rsid w:val="001921AB"/>
    <w:rsid w:val="001B5626"/>
    <w:rsid w:val="001B59B8"/>
    <w:rsid w:val="00207669"/>
    <w:rsid w:val="002638E5"/>
    <w:rsid w:val="002837C5"/>
    <w:rsid w:val="00287473"/>
    <w:rsid w:val="002C209E"/>
    <w:rsid w:val="002D2EB1"/>
    <w:rsid w:val="002E0986"/>
    <w:rsid w:val="002F3891"/>
    <w:rsid w:val="003C5717"/>
    <w:rsid w:val="003C74B1"/>
    <w:rsid w:val="003D7912"/>
    <w:rsid w:val="004040C4"/>
    <w:rsid w:val="00476683"/>
    <w:rsid w:val="00481F49"/>
    <w:rsid w:val="00485438"/>
    <w:rsid w:val="004A6B8B"/>
    <w:rsid w:val="004E1B5B"/>
    <w:rsid w:val="005244B4"/>
    <w:rsid w:val="005455FB"/>
    <w:rsid w:val="00547783"/>
    <w:rsid w:val="00557816"/>
    <w:rsid w:val="005858D9"/>
    <w:rsid w:val="005A41AD"/>
    <w:rsid w:val="005C7EED"/>
    <w:rsid w:val="00634D94"/>
    <w:rsid w:val="00661516"/>
    <w:rsid w:val="00737B38"/>
    <w:rsid w:val="00741689"/>
    <w:rsid w:val="00747EFB"/>
    <w:rsid w:val="0075329D"/>
    <w:rsid w:val="00762BD4"/>
    <w:rsid w:val="00783B7A"/>
    <w:rsid w:val="00785EE5"/>
    <w:rsid w:val="007D7089"/>
    <w:rsid w:val="008B13E6"/>
    <w:rsid w:val="008E7AEA"/>
    <w:rsid w:val="008F02B7"/>
    <w:rsid w:val="008F0C75"/>
    <w:rsid w:val="0090695F"/>
    <w:rsid w:val="009278D6"/>
    <w:rsid w:val="009669B1"/>
    <w:rsid w:val="0099002C"/>
    <w:rsid w:val="009A57A1"/>
    <w:rsid w:val="009C686B"/>
    <w:rsid w:val="009E1D4E"/>
    <w:rsid w:val="009F4BBB"/>
    <w:rsid w:val="00A104FF"/>
    <w:rsid w:val="00A41B58"/>
    <w:rsid w:val="00A60801"/>
    <w:rsid w:val="00B241A9"/>
    <w:rsid w:val="00B64073"/>
    <w:rsid w:val="00BA6FBC"/>
    <w:rsid w:val="00BC00A8"/>
    <w:rsid w:val="00C017D9"/>
    <w:rsid w:val="00C11AF1"/>
    <w:rsid w:val="00C76EE0"/>
    <w:rsid w:val="00C97432"/>
    <w:rsid w:val="00CB06C8"/>
    <w:rsid w:val="00CB15EA"/>
    <w:rsid w:val="00D04E16"/>
    <w:rsid w:val="00D3015E"/>
    <w:rsid w:val="00D42075"/>
    <w:rsid w:val="00D46016"/>
    <w:rsid w:val="00D52C59"/>
    <w:rsid w:val="00DA0E5A"/>
    <w:rsid w:val="00DB52A4"/>
    <w:rsid w:val="00E20F29"/>
    <w:rsid w:val="00E34897"/>
    <w:rsid w:val="00EE075D"/>
    <w:rsid w:val="00F02326"/>
    <w:rsid w:val="00F50714"/>
    <w:rsid w:val="00F529AA"/>
    <w:rsid w:val="00F8178D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6187"/>
  <w15:chartTrackingRefBased/>
  <w15:docId w15:val="{91629AC3-8805-4492-AFBA-C97330F2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6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6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6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6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6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6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6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6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6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6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60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60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60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60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60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60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6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6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6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60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60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60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6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60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601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8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473"/>
  </w:style>
  <w:style w:type="paragraph" w:styleId="Pieddepage">
    <w:name w:val="footer"/>
    <w:basedOn w:val="Normal"/>
    <w:link w:val="PieddepageCar"/>
    <w:uiPriority w:val="99"/>
    <w:unhideWhenUsed/>
    <w:rsid w:val="0028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473"/>
  </w:style>
  <w:style w:type="paragraph" w:styleId="NormalWeb">
    <w:name w:val="Normal (Web)"/>
    <w:basedOn w:val="Normal"/>
    <w:uiPriority w:val="99"/>
    <w:unhideWhenUsed/>
    <w:rsid w:val="001B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B5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2122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Oswald</dc:creator>
  <cp:keywords/>
  <dc:description/>
  <cp:lastModifiedBy>Marc Oswald</cp:lastModifiedBy>
  <cp:revision>71</cp:revision>
  <cp:lastPrinted>2025-05-25T12:06:00Z</cp:lastPrinted>
  <dcterms:created xsi:type="dcterms:W3CDTF">2025-05-23T08:30:00Z</dcterms:created>
  <dcterms:modified xsi:type="dcterms:W3CDTF">2025-05-25T12:08:00Z</dcterms:modified>
</cp:coreProperties>
</file>