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E5AE" w14:textId="77777777" w:rsidR="00802FA9" w:rsidRDefault="00802FA9" w:rsidP="00DD4749">
      <w:pPr>
        <w:spacing w:before="100" w:beforeAutospacing="1" w:after="100" w:afterAutospacing="1" w:line="240" w:lineRule="auto"/>
        <w:jc w:val="center"/>
        <w:rPr>
          <w:rFonts w:eastAsia="Times New Roman" w:cs="Times New Roman"/>
          <w:b/>
          <w:bCs/>
          <w:color w:val="4C94D8" w:themeColor="text2" w:themeTint="80"/>
          <w:kern w:val="0"/>
          <w:sz w:val="36"/>
          <w:szCs w:val="36"/>
          <w:lang w:eastAsia="fr-FR"/>
          <w14:ligatures w14:val="none"/>
        </w:rPr>
      </w:pPr>
    </w:p>
    <w:p w14:paraId="28BBFA49" w14:textId="77777777" w:rsidR="00802FA9" w:rsidRDefault="00802FA9" w:rsidP="00DD4749">
      <w:pPr>
        <w:spacing w:before="100" w:beforeAutospacing="1" w:after="100" w:afterAutospacing="1" w:line="240" w:lineRule="auto"/>
        <w:jc w:val="center"/>
        <w:rPr>
          <w:rFonts w:eastAsia="Times New Roman" w:cs="Times New Roman"/>
          <w:b/>
          <w:bCs/>
          <w:color w:val="4C94D8" w:themeColor="text2" w:themeTint="80"/>
          <w:kern w:val="0"/>
          <w:sz w:val="36"/>
          <w:szCs w:val="36"/>
          <w:lang w:eastAsia="fr-FR"/>
          <w14:ligatures w14:val="none"/>
        </w:rPr>
      </w:pPr>
    </w:p>
    <w:p w14:paraId="427EB661" w14:textId="26F539ED" w:rsidR="003925B2" w:rsidRDefault="003925B2" w:rsidP="00DD4749">
      <w:pPr>
        <w:spacing w:before="100" w:beforeAutospacing="1" w:after="100" w:afterAutospacing="1" w:line="240" w:lineRule="auto"/>
        <w:jc w:val="center"/>
        <w:rPr>
          <w:rFonts w:eastAsia="Times New Roman" w:cs="Times New Roman"/>
          <w:b/>
          <w:bCs/>
          <w:color w:val="4C94D8" w:themeColor="text2" w:themeTint="80"/>
          <w:kern w:val="0"/>
          <w:sz w:val="36"/>
          <w:szCs w:val="36"/>
          <w:lang w:eastAsia="fr-FR"/>
          <w14:ligatures w14:val="none"/>
        </w:rPr>
      </w:pPr>
      <w:r w:rsidRPr="000C476B">
        <w:rPr>
          <w:rFonts w:eastAsia="Times New Roman" w:cs="Times New Roman"/>
          <w:b/>
          <w:bCs/>
          <w:color w:val="4C94D8" w:themeColor="text2" w:themeTint="80"/>
          <w:kern w:val="0"/>
          <w:sz w:val="36"/>
          <w:szCs w:val="36"/>
          <w:lang w:eastAsia="fr-FR"/>
          <w14:ligatures w14:val="none"/>
        </w:rPr>
        <w:t xml:space="preserve">Le Bizutage : Dynamique </w:t>
      </w:r>
      <w:r>
        <w:rPr>
          <w:rFonts w:eastAsia="Times New Roman" w:cs="Times New Roman"/>
          <w:b/>
          <w:bCs/>
          <w:color w:val="4C94D8" w:themeColor="text2" w:themeTint="80"/>
          <w:kern w:val="0"/>
          <w:sz w:val="36"/>
          <w:szCs w:val="36"/>
          <w:lang w:eastAsia="fr-FR"/>
          <w14:ligatures w14:val="none"/>
        </w:rPr>
        <w:t xml:space="preserve">d’un Phénomène </w:t>
      </w:r>
      <w:r w:rsidRPr="000C476B">
        <w:rPr>
          <w:rFonts w:eastAsia="Times New Roman" w:cs="Times New Roman"/>
          <w:b/>
          <w:bCs/>
          <w:color w:val="4C94D8" w:themeColor="text2" w:themeTint="80"/>
          <w:kern w:val="0"/>
          <w:sz w:val="36"/>
          <w:szCs w:val="36"/>
          <w:lang w:eastAsia="fr-FR"/>
          <w14:ligatures w14:val="none"/>
        </w:rPr>
        <w:t>Systémique</w:t>
      </w:r>
    </w:p>
    <w:p w14:paraId="122778C3" w14:textId="77777777" w:rsidR="003925B2" w:rsidRDefault="003925B2" w:rsidP="00DD4749">
      <w:pPr>
        <w:spacing w:before="100" w:beforeAutospacing="1" w:after="100" w:afterAutospacing="1" w:line="240" w:lineRule="auto"/>
        <w:rPr>
          <w:rFonts w:eastAsia="Times New Roman" w:cs="Times New Roman"/>
          <w:b/>
          <w:bCs/>
          <w:color w:val="4C94D8" w:themeColor="text2" w:themeTint="80"/>
          <w:kern w:val="0"/>
          <w:lang w:eastAsia="fr-FR"/>
          <w14:ligatures w14:val="none"/>
        </w:rPr>
      </w:pPr>
    </w:p>
    <w:p w14:paraId="440C8549" w14:textId="77777777" w:rsidR="00802FA9" w:rsidRDefault="00802FA9" w:rsidP="00DD4749">
      <w:pPr>
        <w:spacing w:before="100" w:beforeAutospacing="1" w:after="100" w:afterAutospacing="1" w:line="240" w:lineRule="auto"/>
        <w:rPr>
          <w:rFonts w:eastAsia="Times New Roman" w:cs="Times New Roman"/>
          <w:b/>
          <w:bCs/>
          <w:color w:val="000000" w:themeColor="text1"/>
          <w:kern w:val="0"/>
          <w:lang w:eastAsia="fr-FR"/>
          <w14:ligatures w14:val="none"/>
        </w:rPr>
      </w:pPr>
    </w:p>
    <w:p w14:paraId="7375376F" w14:textId="23F9D000" w:rsidR="00DD4749" w:rsidRPr="00DD4749" w:rsidRDefault="00DD4749" w:rsidP="00DD4749">
      <w:pPr>
        <w:spacing w:before="100" w:beforeAutospacing="1" w:after="100" w:afterAutospacing="1" w:line="240" w:lineRule="auto"/>
        <w:rPr>
          <w:rFonts w:eastAsia="Times New Roman" w:cs="Times New Roman"/>
          <w:b/>
          <w:bCs/>
          <w:color w:val="000000" w:themeColor="text1"/>
          <w:kern w:val="0"/>
          <w:lang w:eastAsia="fr-FR"/>
          <w14:ligatures w14:val="none"/>
        </w:rPr>
      </w:pPr>
      <w:r w:rsidRPr="00DD4749">
        <w:rPr>
          <w:rFonts w:eastAsia="Times New Roman" w:cs="Times New Roman"/>
          <w:b/>
          <w:bCs/>
          <w:color w:val="000000" w:themeColor="text1"/>
          <w:kern w:val="0"/>
          <w:lang w:eastAsia="fr-FR"/>
          <w14:ligatures w14:val="none"/>
        </w:rPr>
        <w:t xml:space="preserve">Auteur : </w:t>
      </w:r>
      <w:r w:rsidRPr="00DD4749">
        <w:rPr>
          <w:rFonts w:eastAsia="Times New Roman" w:cs="Times New Roman"/>
          <w:color w:val="000000" w:themeColor="text1"/>
          <w:kern w:val="0"/>
          <w:lang w:eastAsia="fr-FR"/>
          <w14:ligatures w14:val="none"/>
        </w:rPr>
        <w:t xml:space="preserve">Marc Oswald </w:t>
      </w:r>
      <w:r w:rsidRPr="00DD4749">
        <w:rPr>
          <w:rFonts w:eastAsia="Times New Roman" w:cs="Times New Roman"/>
          <w:b/>
          <w:bCs/>
          <w:color w:val="000000" w:themeColor="text1"/>
          <w:kern w:val="0"/>
          <w:lang w:eastAsia="fr-FR"/>
          <w14:ligatures w14:val="none"/>
        </w:rPr>
        <w:t xml:space="preserve">- </w:t>
      </w:r>
      <w:r w:rsidR="002D3BFC">
        <w:rPr>
          <w:color w:val="000000" w:themeColor="text1"/>
        </w:rPr>
        <w:t>A</w:t>
      </w:r>
      <w:r w:rsidRPr="00DD4749">
        <w:rPr>
          <w:color w:val="000000" w:themeColor="text1"/>
        </w:rPr>
        <w:t>nalyste systémique, catalyseur d’effets réflexifs.</w:t>
      </w:r>
    </w:p>
    <w:p w14:paraId="0F509C4C" w14:textId="77777777" w:rsidR="003925B2" w:rsidRDefault="00000000" w:rsidP="003925B2">
      <w:pPr>
        <w:spacing w:before="100" w:beforeAutospacing="1" w:after="100" w:afterAutospacing="1" w:line="240" w:lineRule="auto"/>
        <w:jc w:val="center"/>
        <w:rPr>
          <w:rFonts w:eastAsia="Times New Roman" w:cs="Times New Roman"/>
          <w:b/>
          <w:bCs/>
          <w:kern w:val="0"/>
          <w:lang w:eastAsia="fr-FR"/>
          <w14:ligatures w14:val="none"/>
        </w:rPr>
      </w:pPr>
      <w:r>
        <w:rPr>
          <w:rFonts w:eastAsia="Times New Roman" w:cs="Times New Roman"/>
          <w:kern w:val="0"/>
          <w:lang w:eastAsia="fr-FR"/>
          <w14:ligatures w14:val="none"/>
        </w:rPr>
        <w:pict w14:anchorId="69E6DA4B">
          <v:rect id="_x0000_i1025" style="width:0;height:1.5pt" o:hralign="center" o:hrstd="t" o:hr="t" fillcolor="#a0a0a0" stroked="f"/>
        </w:pict>
      </w:r>
    </w:p>
    <w:p w14:paraId="2288BFB7" w14:textId="77777777" w:rsidR="003925B2" w:rsidRPr="00606374" w:rsidRDefault="003925B2" w:rsidP="003925B2">
      <w:pPr>
        <w:spacing w:before="100" w:beforeAutospacing="1" w:after="100" w:afterAutospacing="1" w:line="240" w:lineRule="auto"/>
        <w:outlineLvl w:val="2"/>
        <w:rPr>
          <w:rFonts w:eastAsia="Times New Roman" w:cs="Times New Roman"/>
          <w:b/>
          <w:bCs/>
          <w:kern w:val="0"/>
          <w:sz w:val="32"/>
          <w:szCs w:val="32"/>
          <w:lang w:eastAsia="fr-FR"/>
          <w14:ligatures w14:val="none"/>
        </w:rPr>
      </w:pPr>
      <w:r w:rsidRPr="00606374">
        <w:rPr>
          <w:rFonts w:ascii="Segoe UI Emoji" w:eastAsia="Times New Roman" w:hAnsi="Segoe UI Emoji" w:cs="Segoe UI Emoji"/>
          <w:b/>
          <w:bCs/>
          <w:kern w:val="0"/>
          <w:sz w:val="32"/>
          <w:szCs w:val="32"/>
          <w:lang w:eastAsia="fr-FR"/>
          <w14:ligatures w14:val="none"/>
        </w:rPr>
        <w:t>📚</w:t>
      </w:r>
      <w:r w:rsidRPr="00606374">
        <w:rPr>
          <w:rFonts w:eastAsia="Times New Roman" w:cs="Times New Roman"/>
          <w:b/>
          <w:bCs/>
          <w:kern w:val="0"/>
          <w:sz w:val="32"/>
          <w:szCs w:val="32"/>
          <w:lang w:eastAsia="fr-FR"/>
          <w14:ligatures w14:val="none"/>
        </w:rPr>
        <w:t xml:space="preserve"> Résumé </w:t>
      </w:r>
    </w:p>
    <w:p w14:paraId="732F9A7B" w14:textId="3C90F12C" w:rsidR="003925B2" w:rsidRPr="00647D08" w:rsidRDefault="003925B2" w:rsidP="003925B2">
      <w:pPr>
        <w:pStyle w:val="NormalWeb"/>
        <w:jc w:val="both"/>
        <w:rPr>
          <w:rFonts w:asciiTheme="minorHAnsi" w:hAnsiTheme="minorHAnsi"/>
        </w:rPr>
      </w:pPr>
      <w:r w:rsidRPr="00647D08">
        <w:rPr>
          <w:rFonts w:asciiTheme="minorHAnsi" w:hAnsiTheme="minorHAnsi"/>
        </w:rPr>
        <w:t>L'analyse du bizutage dans l'enseignement supérieur en France révèle un phénomène complexe, enraciné dans des dynamiques culturelles, structurelles et organisationnelles. Comprendre la persistance et la résilience de ce phénomène demand</w:t>
      </w:r>
      <w:r>
        <w:rPr>
          <w:rFonts w:asciiTheme="minorHAnsi" w:hAnsiTheme="minorHAnsi"/>
        </w:rPr>
        <w:t>e</w:t>
      </w:r>
      <w:r w:rsidRPr="00647D08">
        <w:rPr>
          <w:rFonts w:asciiTheme="minorHAnsi" w:hAnsiTheme="minorHAnsi"/>
        </w:rPr>
        <w:t xml:space="preserve"> de l’</w:t>
      </w:r>
      <w:r>
        <w:rPr>
          <w:rFonts w:asciiTheme="minorHAnsi" w:hAnsiTheme="minorHAnsi"/>
        </w:rPr>
        <w:t xml:space="preserve">étudier </w:t>
      </w:r>
      <w:r w:rsidRPr="00647D08">
        <w:rPr>
          <w:rFonts w:asciiTheme="minorHAnsi" w:hAnsiTheme="minorHAnsi"/>
        </w:rPr>
        <w:t xml:space="preserve">dans un </w:t>
      </w:r>
      <w:r>
        <w:rPr>
          <w:rFonts w:asciiTheme="minorHAnsi" w:hAnsiTheme="minorHAnsi"/>
        </w:rPr>
        <w:t>cadre</w:t>
      </w:r>
      <w:r w:rsidRPr="00647D08">
        <w:rPr>
          <w:rFonts w:asciiTheme="minorHAnsi" w:hAnsiTheme="minorHAnsi"/>
        </w:rPr>
        <w:t xml:space="preserve"> plus large</w:t>
      </w:r>
      <w:r>
        <w:rPr>
          <w:rFonts w:asciiTheme="minorHAnsi" w:hAnsiTheme="minorHAnsi"/>
        </w:rPr>
        <w:t xml:space="preserve">. </w:t>
      </w:r>
      <w:r w:rsidRPr="00647D08">
        <w:rPr>
          <w:rFonts w:asciiTheme="minorHAnsi" w:hAnsiTheme="minorHAnsi"/>
        </w:rPr>
        <w:t xml:space="preserve"> </w:t>
      </w:r>
      <w:r>
        <w:rPr>
          <w:rFonts w:asciiTheme="minorHAnsi" w:hAnsiTheme="minorHAnsi"/>
        </w:rPr>
        <w:t xml:space="preserve">L’étude se place ainsi dans le champ systémique, </w:t>
      </w:r>
      <w:r w:rsidRPr="00AD65B0">
        <w:rPr>
          <w:rFonts w:asciiTheme="minorHAnsi" w:hAnsiTheme="minorHAnsi"/>
        </w:rPr>
        <w:t>un paradigme offrant des atouts comme des limites</w:t>
      </w:r>
      <w:r>
        <w:rPr>
          <w:rFonts w:asciiTheme="minorHAnsi" w:hAnsiTheme="minorHAnsi"/>
        </w:rPr>
        <w:t xml:space="preserve">. </w:t>
      </w:r>
    </w:p>
    <w:p w14:paraId="04465A12" w14:textId="77777777" w:rsidR="003925B2" w:rsidRPr="00C75C62" w:rsidRDefault="00000000" w:rsidP="003925B2">
      <w:pPr>
        <w:spacing w:after="0" w:line="240" w:lineRule="auto"/>
        <w:rPr>
          <w:rFonts w:eastAsia="Times New Roman" w:cs="Times New Roman"/>
          <w:kern w:val="0"/>
          <w:lang w:eastAsia="fr-FR"/>
          <w14:ligatures w14:val="none"/>
        </w:rPr>
      </w:pPr>
      <w:r>
        <w:rPr>
          <w:rFonts w:eastAsia="Times New Roman" w:cs="Times New Roman"/>
          <w:kern w:val="0"/>
          <w:lang w:eastAsia="fr-FR"/>
          <w14:ligatures w14:val="none"/>
        </w:rPr>
        <w:pict w14:anchorId="58515034">
          <v:rect id="_x0000_i1026" style="width:0;height:1.5pt" o:hralign="center" o:bullet="t" o:hrstd="t" o:hr="t" fillcolor="#a0a0a0" stroked="f"/>
        </w:pict>
      </w:r>
    </w:p>
    <w:p w14:paraId="19FA21E8" w14:textId="79AF0A5E" w:rsidR="003925B2" w:rsidRPr="00334FCA" w:rsidRDefault="003925B2" w:rsidP="003925B2">
      <w:pPr>
        <w:spacing w:before="100" w:beforeAutospacing="1" w:after="100" w:afterAutospacing="1" w:line="240" w:lineRule="auto"/>
        <w:jc w:val="both"/>
        <w:outlineLvl w:val="1"/>
        <w:rPr>
          <w:rFonts w:ascii="Calibri" w:eastAsia="Times New Roman" w:hAnsi="Calibri" w:cs="Calibri"/>
          <w:b/>
          <w:bCs/>
          <w:kern w:val="0"/>
          <w:sz w:val="36"/>
          <w:szCs w:val="36"/>
          <w:lang w:eastAsia="fr-FR"/>
          <w14:ligatures w14:val="none"/>
        </w:rPr>
      </w:pPr>
      <w:r w:rsidRPr="00334FCA">
        <w:rPr>
          <w:rFonts w:ascii="Segoe UI Emoji" w:eastAsia="Times New Roman" w:hAnsi="Segoe UI Emoji" w:cs="Segoe UI Emoji"/>
          <w:b/>
          <w:bCs/>
          <w:kern w:val="0"/>
          <w:sz w:val="36"/>
          <w:szCs w:val="36"/>
          <w:lang w:eastAsia="fr-FR"/>
          <w14:ligatures w14:val="none"/>
        </w:rPr>
        <w:t>📖</w:t>
      </w:r>
      <w:r w:rsidRPr="00334FCA">
        <w:rPr>
          <w:rFonts w:ascii="Calibri" w:eastAsia="Times New Roman" w:hAnsi="Calibri" w:cs="Calibri"/>
          <w:b/>
          <w:bCs/>
          <w:kern w:val="0"/>
          <w:sz w:val="36"/>
          <w:szCs w:val="36"/>
          <w:lang w:eastAsia="fr-FR"/>
          <w14:ligatures w14:val="none"/>
        </w:rPr>
        <w:t xml:space="preserve"> </w:t>
      </w:r>
      <w:r w:rsidR="00EF05D5" w:rsidRPr="00EF05D5">
        <w:rPr>
          <w:rFonts w:eastAsia="Times New Roman" w:cs="Calibri"/>
          <w:b/>
          <w:bCs/>
          <w:kern w:val="0"/>
          <w:sz w:val="32"/>
          <w:szCs w:val="32"/>
          <w:lang w:eastAsia="fr-FR"/>
          <w14:ligatures w14:val="none"/>
        </w:rPr>
        <w:t>Posture et méthode</w:t>
      </w:r>
    </w:p>
    <w:p w14:paraId="68854332" w14:textId="253942F8" w:rsidR="00C06766" w:rsidRPr="00270269" w:rsidRDefault="00270269" w:rsidP="00C06766">
      <w:pPr>
        <w:pStyle w:val="NormalWeb"/>
        <w:spacing w:before="0" w:beforeAutospacing="0" w:after="0" w:afterAutospacing="0"/>
        <w:jc w:val="both"/>
        <w:rPr>
          <w:rFonts w:asciiTheme="minorHAnsi" w:hAnsiTheme="minorHAnsi" w:cs="Segoe UI Emoji"/>
        </w:rPr>
      </w:pPr>
      <w:r w:rsidRPr="00270269">
        <w:rPr>
          <w:rFonts w:asciiTheme="minorHAnsi" w:hAnsiTheme="minorHAnsi"/>
        </w:rPr>
        <w:t>Ce</w:t>
      </w:r>
      <w:r>
        <w:rPr>
          <w:rFonts w:asciiTheme="minorHAnsi" w:hAnsiTheme="minorHAnsi"/>
        </w:rPr>
        <w:t>tte partie</w:t>
      </w:r>
      <w:r w:rsidRPr="00270269">
        <w:rPr>
          <w:rFonts w:asciiTheme="minorHAnsi" w:hAnsiTheme="minorHAnsi"/>
        </w:rPr>
        <w:t xml:space="preserve"> constitue la formalisation méthodologique de l’ensemble du travail : posture, cadre théorique, limites et choix structurels y sont posés comme socle d’analyse.</w:t>
      </w:r>
    </w:p>
    <w:p w14:paraId="1CF55D3B" w14:textId="1E456D77" w:rsidR="00C06766" w:rsidRPr="00C06766" w:rsidRDefault="00C06766" w:rsidP="003925B2">
      <w:pPr>
        <w:pStyle w:val="NormalWeb"/>
        <w:jc w:val="both"/>
        <w:rPr>
          <w:rFonts w:asciiTheme="minorHAnsi" w:hAnsiTheme="minorHAnsi"/>
          <w:b/>
          <w:bCs/>
        </w:rPr>
      </w:pPr>
      <w:r>
        <w:rPr>
          <w:rFonts w:ascii="Segoe UI Emoji" w:hAnsi="Segoe UI Emoji" w:cs="Segoe UI Emoji"/>
        </w:rPr>
        <w:t>🧭</w:t>
      </w:r>
      <w:r>
        <w:rPr>
          <w:rFonts w:asciiTheme="minorHAnsi" w:hAnsiTheme="minorHAnsi"/>
        </w:rPr>
        <w:t xml:space="preserve"> </w:t>
      </w:r>
      <w:r w:rsidRPr="00C06766">
        <w:rPr>
          <w:rFonts w:asciiTheme="minorHAnsi" w:hAnsiTheme="minorHAnsi"/>
          <w:b/>
          <w:bCs/>
        </w:rPr>
        <w:t xml:space="preserve">L’intention : </w:t>
      </w:r>
    </w:p>
    <w:p w14:paraId="62305A07" w14:textId="77777777" w:rsidR="00B641D6" w:rsidRPr="00B641D6" w:rsidRDefault="00B641D6" w:rsidP="00B641D6">
      <w:pPr>
        <w:spacing w:before="100" w:beforeAutospacing="1" w:after="100" w:afterAutospacing="1" w:line="240" w:lineRule="auto"/>
        <w:jc w:val="both"/>
        <w:rPr>
          <w:rFonts w:eastAsia="Times New Roman" w:cs="Times New Roman"/>
          <w:kern w:val="0"/>
          <w:lang w:eastAsia="fr-FR"/>
          <w14:ligatures w14:val="none"/>
        </w:rPr>
      </w:pPr>
      <w:r w:rsidRPr="00B641D6">
        <w:rPr>
          <w:rFonts w:eastAsia="Times New Roman" w:cs="Times New Roman"/>
          <w:kern w:val="0"/>
          <w:lang w:eastAsia="fr-FR"/>
          <w14:ligatures w14:val="none"/>
        </w:rPr>
        <w:t xml:space="preserve">Ce document est le fruit d’une démarche de compréhension et de structuration visant à analyser les dynamiques collectives observées à travers mes interactions passées. L’objectif est d’identifier un cadre global afin de pouvoir mener une action professionnelle adaptée et alignée avec des principes éthiques et humanistes. </w:t>
      </w:r>
    </w:p>
    <w:p w14:paraId="73FA9E86" w14:textId="2EB3FCF6" w:rsidR="00B641D6" w:rsidRPr="00B641D6" w:rsidRDefault="00B641D6" w:rsidP="00B641D6">
      <w:pPr>
        <w:spacing w:before="100" w:beforeAutospacing="1" w:after="100" w:afterAutospacing="1" w:line="240" w:lineRule="auto"/>
        <w:jc w:val="both"/>
        <w:rPr>
          <w:rFonts w:eastAsia="Times New Roman" w:cs="Times New Roman"/>
          <w:kern w:val="0"/>
          <w:lang w:eastAsia="fr-FR"/>
          <w14:ligatures w14:val="none"/>
        </w:rPr>
      </w:pPr>
      <w:r w:rsidRPr="00B641D6">
        <w:rPr>
          <w:rFonts w:eastAsia="Times New Roman" w:cs="Times New Roman"/>
          <w:kern w:val="0"/>
          <w:lang w:eastAsia="fr-FR"/>
          <w14:ligatures w14:val="none"/>
        </w:rPr>
        <w:t xml:space="preserve">Si ce travail n’a pas pour origine directe une expérience personnelle de bizutage, il a été catalysé par une confrontation </w:t>
      </w:r>
      <w:r w:rsidR="00BD7338">
        <w:rPr>
          <w:rFonts w:eastAsia="Times New Roman" w:cs="Times New Roman"/>
          <w:kern w:val="0"/>
          <w:lang w:eastAsia="fr-FR"/>
          <w14:ligatures w14:val="none"/>
        </w:rPr>
        <w:t xml:space="preserve">connexe et </w:t>
      </w:r>
      <w:r w:rsidRPr="00B641D6">
        <w:rPr>
          <w:rFonts w:eastAsia="Times New Roman" w:cs="Times New Roman"/>
          <w:kern w:val="0"/>
          <w:lang w:eastAsia="fr-FR"/>
          <w14:ligatures w14:val="none"/>
        </w:rPr>
        <w:t>réelle à une situation relevant de cette dynamique.</w:t>
      </w:r>
    </w:p>
    <w:p w14:paraId="70A06EAB" w14:textId="079A568B" w:rsidR="00B641D6" w:rsidRPr="00B641D6" w:rsidRDefault="00B641D6" w:rsidP="00B641D6">
      <w:pPr>
        <w:spacing w:before="100" w:beforeAutospacing="1" w:after="100" w:afterAutospacing="1" w:line="240" w:lineRule="auto"/>
        <w:jc w:val="both"/>
        <w:rPr>
          <w:rFonts w:eastAsia="Times New Roman" w:cs="Times New Roman"/>
          <w:kern w:val="0"/>
          <w:lang w:eastAsia="fr-FR"/>
          <w14:ligatures w14:val="none"/>
        </w:rPr>
      </w:pPr>
      <w:r w:rsidRPr="00B641D6">
        <w:rPr>
          <w:rFonts w:eastAsia="Times New Roman" w:cs="Times New Roman"/>
          <w:kern w:val="0"/>
          <w:lang w:eastAsia="fr-FR"/>
          <w14:ligatures w14:val="none"/>
        </w:rPr>
        <w:t>Cette expérience n’a pas initié mon analyse, mais elle l’a confirmée, et accéléré</w:t>
      </w:r>
      <w:r w:rsidR="005F4AB2">
        <w:rPr>
          <w:rFonts w:eastAsia="Times New Roman" w:cs="Times New Roman"/>
          <w:kern w:val="0"/>
          <w:lang w:eastAsia="fr-FR"/>
          <w14:ligatures w14:val="none"/>
        </w:rPr>
        <w:t>e</w:t>
      </w:r>
      <w:r w:rsidRPr="00B641D6">
        <w:rPr>
          <w:rFonts w:eastAsia="Times New Roman" w:cs="Times New Roman"/>
          <w:kern w:val="0"/>
          <w:lang w:eastAsia="fr-FR"/>
          <w14:ligatures w14:val="none"/>
        </w:rPr>
        <w:t xml:space="preserve"> dans son déploiement. Le phénomène que j’explore ici, je le pressentais déjà à travers d’autres structures collectives, notamment dans </w:t>
      </w:r>
      <w:r w:rsidR="00BD7338">
        <w:rPr>
          <w:rFonts w:eastAsia="Times New Roman" w:cs="Times New Roman"/>
          <w:kern w:val="0"/>
          <w:lang w:eastAsia="fr-FR"/>
          <w14:ligatures w14:val="none"/>
        </w:rPr>
        <w:t xml:space="preserve">le monde éducatif et </w:t>
      </w:r>
      <w:r w:rsidRPr="00B641D6">
        <w:rPr>
          <w:rFonts w:eastAsia="Times New Roman" w:cs="Times New Roman"/>
          <w:kern w:val="0"/>
          <w:lang w:eastAsia="fr-FR"/>
          <w14:ligatures w14:val="none"/>
        </w:rPr>
        <w:t>l’</w:t>
      </w:r>
      <w:r w:rsidR="00BD7338">
        <w:rPr>
          <w:rFonts w:eastAsia="Times New Roman" w:cs="Times New Roman"/>
          <w:kern w:val="0"/>
          <w:lang w:eastAsia="fr-FR"/>
          <w14:ligatures w14:val="none"/>
        </w:rPr>
        <w:t>é</w:t>
      </w:r>
      <w:r w:rsidRPr="00B641D6">
        <w:rPr>
          <w:rFonts w:eastAsia="Times New Roman" w:cs="Times New Roman"/>
          <w:kern w:val="0"/>
          <w:lang w:eastAsia="fr-FR"/>
          <w14:ligatures w14:val="none"/>
        </w:rPr>
        <w:t xml:space="preserve">conomie </w:t>
      </w:r>
      <w:r w:rsidR="00BD7338">
        <w:rPr>
          <w:rFonts w:eastAsia="Times New Roman" w:cs="Times New Roman"/>
          <w:kern w:val="0"/>
          <w:lang w:eastAsia="fr-FR"/>
          <w14:ligatures w14:val="none"/>
        </w:rPr>
        <w:t>s</w:t>
      </w:r>
      <w:r w:rsidRPr="00B641D6">
        <w:rPr>
          <w:rFonts w:eastAsia="Times New Roman" w:cs="Times New Roman"/>
          <w:kern w:val="0"/>
          <w:lang w:eastAsia="fr-FR"/>
          <w14:ligatures w14:val="none"/>
        </w:rPr>
        <w:t xml:space="preserve">ociale et </w:t>
      </w:r>
      <w:r w:rsidR="00BD7338">
        <w:rPr>
          <w:rFonts w:eastAsia="Times New Roman" w:cs="Times New Roman"/>
          <w:kern w:val="0"/>
          <w:lang w:eastAsia="fr-FR"/>
          <w14:ligatures w14:val="none"/>
        </w:rPr>
        <w:t>s</w:t>
      </w:r>
      <w:r w:rsidRPr="00B641D6">
        <w:rPr>
          <w:rFonts w:eastAsia="Times New Roman" w:cs="Times New Roman"/>
          <w:kern w:val="0"/>
          <w:lang w:eastAsia="fr-FR"/>
          <w14:ligatures w14:val="none"/>
        </w:rPr>
        <w:t>olidaire.</w:t>
      </w:r>
    </w:p>
    <w:p w14:paraId="55C276DA" w14:textId="0A1ADD0F" w:rsidR="00B641D6" w:rsidRPr="00B641D6" w:rsidRDefault="00B641D6" w:rsidP="00B641D6">
      <w:pPr>
        <w:spacing w:before="100" w:beforeAutospacing="1" w:after="100" w:afterAutospacing="1" w:line="240" w:lineRule="auto"/>
        <w:jc w:val="both"/>
        <w:rPr>
          <w:rFonts w:eastAsia="Times New Roman" w:cs="Times New Roman"/>
          <w:kern w:val="0"/>
          <w:lang w:eastAsia="fr-FR"/>
          <w14:ligatures w14:val="none"/>
        </w:rPr>
      </w:pPr>
      <w:r w:rsidRPr="00B641D6">
        <w:rPr>
          <w:rFonts w:eastAsia="Times New Roman" w:cs="Times New Roman"/>
          <w:kern w:val="0"/>
          <w:lang w:eastAsia="fr-FR"/>
          <w14:ligatures w14:val="none"/>
        </w:rPr>
        <w:lastRenderedPageBreak/>
        <w:t>J’écris depuis la conscience que ce type de dynamique révèle des désajustements plus profonds qui dépassent les faits</w:t>
      </w:r>
      <w:r w:rsidR="007C6BC2">
        <w:rPr>
          <w:rFonts w:eastAsia="Times New Roman" w:cs="Times New Roman"/>
          <w:kern w:val="0"/>
          <w:lang w:eastAsia="fr-FR"/>
          <w14:ligatures w14:val="none"/>
        </w:rPr>
        <w:t>,</w:t>
      </w:r>
      <w:r w:rsidRPr="00B641D6">
        <w:rPr>
          <w:rFonts w:eastAsia="Times New Roman" w:cs="Times New Roman"/>
          <w:kern w:val="0"/>
          <w:lang w:eastAsia="fr-FR"/>
          <w14:ligatures w14:val="none"/>
        </w:rPr>
        <w:t xml:space="preserve"> et appellent une lecture systémique, rigoureuse et responsable.</w:t>
      </w:r>
    </w:p>
    <w:p w14:paraId="493C3974" w14:textId="2ED8BFE7" w:rsidR="00C06766" w:rsidRPr="00B641D6" w:rsidRDefault="00B641D6" w:rsidP="00B641D6">
      <w:pPr>
        <w:jc w:val="both"/>
        <w:rPr>
          <w:rFonts w:eastAsia="Aptos" w:cs="Times New Roman"/>
        </w:rPr>
      </w:pPr>
      <w:r w:rsidRPr="00B641D6">
        <w:rPr>
          <w:rFonts w:eastAsia="Aptos" w:cs="Times New Roman"/>
        </w:rPr>
        <w:t xml:space="preserve">L’analyse s’est construite sur une </w:t>
      </w:r>
      <w:r w:rsidRPr="00B641D6">
        <w:rPr>
          <w:rFonts w:eastAsia="Times New Roman" w:cs="Times New Roman"/>
        </w:rPr>
        <w:t xml:space="preserve">observation de longue durée </w:t>
      </w:r>
      <w:r w:rsidRPr="00B641D6">
        <w:rPr>
          <w:rFonts w:eastAsia="Aptos" w:cs="Times New Roman"/>
        </w:rPr>
        <w:t xml:space="preserve">de schémas similaires se répétant à différentes échelles. À travers cette exploration, j’ai cherché à comprendre </w:t>
      </w:r>
      <w:r w:rsidRPr="00B641D6">
        <w:rPr>
          <w:rFonts w:eastAsia="Times New Roman" w:cs="Times New Roman"/>
        </w:rPr>
        <w:t>comment des dynamiques collectives évoluent dans le temps long</w:t>
      </w:r>
      <w:r w:rsidRPr="00B641D6">
        <w:rPr>
          <w:rFonts w:eastAsia="Aptos" w:cs="Times New Roman"/>
        </w:rPr>
        <w:t xml:space="preserve">, car c’est dans cette temporalité que les phénomènes sociaux révèlent des </w:t>
      </w:r>
      <w:r w:rsidRPr="00B641D6">
        <w:rPr>
          <w:rFonts w:eastAsia="Times New Roman" w:cs="Times New Roman"/>
        </w:rPr>
        <w:t>indices cruciaux sur leurs trajectoires futures.</w:t>
      </w:r>
    </w:p>
    <w:p w14:paraId="5EDA1F4C" w14:textId="356EE54F" w:rsidR="00C06766" w:rsidRDefault="00C06766" w:rsidP="003925B2">
      <w:pPr>
        <w:pStyle w:val="NormalWeb"/>
        <w:jc w:val="both"/>
        <w:rPr>
          <w:rFonts w:asciiTheme="minorHAnsi" w:hAnsiTheme="minorHAnsi"/>
        </w:rPr>
      </w:pPr>
      <w:r>
        <w:rPr>
          <w:rFonts w:ascii="Segoe UI Emoji" w:hAnsi="Segoe UI Emoji" w:cs="Segoe UI Emoji"/>
        </w:rPr>
        <w:t>🧭</w:t>
      </w:r>
      <w:r>
        <w:rPr>
          <w:rFonts w:asciiTheme="minorHAnsi" w:hAnsiTheme="minorHAnsi"/>
        </w:rPr>
        <w:t xml:space="preserve"> </w:t>
      </w:r>
      <w:r w:rsidRPr="00C06766">
        <w:rPr>
          <w:rFonts w:asciiTheme="minorHAnsi" w:hAnsiTheme="minorHAnsi"/>
          <w:b/>
          <w:bCs/>
        </w:rPr>
        <w:t xml:space="preserve">Une analyse </w:t>
      </w:r>
      <w:r w:rsidR="009B02C1">
        <w:rPr>
          <w:rFonts w:asciiTheme="minorHAnsi" w:hAnsiTheme="minorHAnsi"/>
          <w:b/>
          <w:bCs/>
        </w:rPr>
        <w:t>s</w:t>
      </w:r>
      <w:r w:rsidRPr="00C06766">
        <w:rPr>
          <w:rFonts w:asciiTheme="minorHAnsi" w:hAnsiTheme="minorHAnsi"/>
          <w:b/>
          <w:bCs/>
        </w:rPr>
        <w:t>e déployant dans le paradigme systémique :</w:t>
      </w:r>
      <w:r>
        <w:rPr>
          <w:rFonts w:asciiTheme="minorHAnsi" w:hAnsiTheme="minorHAnsi"/>
        </w:rPr>
        <w:t xml:space="preserve"> </w:t>
      </w:r>
    </w:p>
    <w:p w14:paraId="69782E71" w14:textId="229BB261" w:rsidR="003925B2" w:rsidRPr="00326621" w:rsidRDefault="003925B2" w:rsidP="003925B2">
      <w:pPr>
        <w:pStyle w:val="NormalWeb"/>
        <w:jc w:val="both"/>
        <w:rPr>
          <w:rFonts w:asciiTheme="minorHAnsi" w:hAnsiTheme="minorHAnsi"/>
          <w:b/>
          <w:bCs/>
        </w:rPr>
      </w:pPr>
      <w:r w:rsidRPr="00AD5C66">
        <w:rPr>
          <w:rFonts w:asciiTheme="minorHAnsi" w:hAnsiTheme="minorHAnsi"/>
        </w:rPr>
        <w:t xml:space="preserve">L’approche </w:t>
      </w:r>
      <w:r w:rsidR="009B02C1">
        <w:rPr>
          <w:rFonts w:asciiTheme="minorHAnsi" w:hAnsiTheme="minorHAnsi"/>
        </w:rPr>
        <w:t>s’inscrit dans le</w:t>
      </w:r>
      <w:r w:rsidRPr="00AD5C66">
        <w:rPr>
          <w:rFonts w:asciiTheme="minorHAnsi" w:hAnsiTheme="minorHAnsi"/>
        </w:rPr>
        <w:t xml:space="preserve"> paradigme </w:t>
      </w:r>
      <w:r w:rsidR="009B02C1">
        <w:rPr>
          <w:rFonts w:asciiTheme="minorHAnsi" w:hAnsiTheme="minorHAnsi"/>
        </w:rPr>
        <w:t xml:space="preserve">systémique </w:t>
      </w:r>
      <w:r w:rsidRPr="00AD5C66">
        <w:rPr>
          <w:rFonts w:asciiTheme="minorHAnsi" w:hAnsiTheme="minorHAnsi"/>
        </w:rPr>
        <w:t xml:space="preserve">permettant de prendre </w:t>
      </w:r>
      <w:r w:rsidR="009B02C1">
        <w:rPr>
          <w:rFonts w:asciiTheme="minorHAnsi" w:hAnsiTheme="minorHAnsi"/>
        </w:rPr>
        <w:t xml:space="preserve">une autre </w:t>
      </w:r>
      <w:r w:rsidR="00313899" w:rsidRPr="00AD5C66">
        <w:rPr>
          <w:rFonts w:asciiTheme="minorHAnsi" w:hAnsiTheme="minorHAnsi"/>
        </w:rPr>
        <w:t>mesure des</w:t>
      </w:r>
      <w:r w:rsidRPr="00AD5C66">
        <w:rPr>
          <w:rFonts w:asciiTheme="minorHAnsi" w:hAnsiTheme="minorHAnsi"/>
        </w:rPr>
        <w:t xml:space="preserve"> dynamiques</w:t>
      </w:r>
      <w:r w:rsidR="00C06766">
        <w:rPr>
          <w:rFonts w:asciiTheme="minorHAnsi" w:hAnsiTheme="minorHAnsi"/>
        </w:rPr>
        <w:t xml:space="preserve"> sociales</w:t>
      </w:r>
      <w:r>
        <w:rPr>
          <w:rFonts w:asciiTheme="minorHAnsi" w:hAnsiTheme="minorHAnsi"/>
          <w:b/>
          <w:bCs/>
        </w:rPr>
        <w:t>.</w:t>
      </w:r>
      <w:r w:rsidRPr="00C032FB">
        <w:rPr>
          <w:rFonts w:asciiTheme="minorHAnsi" w:hAnsiTheme="minorHAnsi"/>
        </w:rPr>
        <w:t xml:space="preserve"> </w:t>
      </w:r>
      <w:r>
        <w:rPr>
          <w:rFonts w:asciiTheme="minorHAnsi" w:hAnsiTheme="minorHAnsi"/>
        </w:rPr>
        <w:t>A</w:t>
      </w:r>
      <w:r w:rsidRPr="004042BB">
        <w:rPr>
          <w:rFonts w:asciiTheme="minorHAnsi" w:hAnsiTheme="minorHAnsi"/>
        </w:rPr>
        <w:t xml:space="preserve"> l’image de ce que </w:t>
      </w:r>
      <w:r>
        <w:rPr>
          <w:rFonts w:asciiTheme="minorHAnsi" w:hAnsiTheme="minorHAnsi"/>
        </w:rPr>
        <w:t xml:space="preserve">le télescope </w:t>
      </w:r>
      <w:r w:rsidRPr="004042BB">
        <w:rPr>
          <w:rFonts w:asciiTheme="minorHAnsi" w:hAnsiTheme="minorHAnsi"/>
        </w:rPr>
        <w:t>Hubble a offert à l’astronomie</w:t>
      </w:r>
      <w:r>
        <w:rPr>
          <w:rFonts w:asciiTheme="minorHAnsi" w:hAnsiTheme="minorHAnsi"/>
        </w:rPr>
        <w:t xml:space="preserve">, cette approche </w:t>
      </w:r>
      <w:r w:rsidR="009B02C1">
        <w:rPr>
          <w:rFonts w:asciiTheme="minorHAnsi" w:hAnsiTheme="minorHAnsi"/>
        </w:rPr>
        <w:t xml:space="preserve">offre </w:t>
      </w:r>
      <w:r w:rsidRPr="004042BB">
        <w:rPr>
          <w:rFonts w:asciiTheme="minorHAnsi" w:hAnsiTheme="minorHAnsi"/>
        </w:rPr>
        <w:t>un regard élargi sur les structures et leurs interconnexions</w:t>
      </w:r>
      <w:r>
        <w:rPr>
          <w:rFonts w:asciiTheme="minorHAnsi" w:hAnsiTheme="minorHAnsi"/>
        </w:rPr>
        <w:t xml:space="preserve"> </w:t>
      </w:r>
      <w:r w:rsidR="00B2078A">
        <w:rPr>
          <w:rFonts w:asciiTheme="minorHAnsi" w:hAnsiTheme="minorHAnsi"/>
        </w:rPr>
        <w:t>dans le</w:t>
      </w:r>
      <w:r>
        <w:rPr>
          <w:rFonts w:asciiTheme="minorHAnsi" w:hAnsiTheme="minorHAnsi"/>
        </w:rPr>
        <w:t xml:space="preserve"> temps long</w:t>
      </w:r>
      <w:r w:rsidRPr="004042BB">
        <w:rPr>
          <w:rFonts w:asciiTheme="minorHAnsi" w:hAnsiTheme="minorHAnsi"/>
        </w:rPr>
        <w:t xml:space="preserve">. Cette démarche s’appuie sur des </w:t>
      </w:r>
      <w:r w:rsidRPr="00326621">
        <w:rPr>
          <w:rStyle w:val="lev"/>
          <w:rFonts w:asciiTheme="minorHAnsi" w:eastAsiaTheme="majorEastAsia" w:hAnsiTheme="minorHAnsi"/>
          <w:b w:val="0"/>
          <w:bCs w:val="0"/>
        </w:rPr>
        <w:t>recherches théoriques sous-jacentes</w:t>
      </w:r>
      <w:r w:rsidRPr="004042BB">
        <w:rPr>
          <w:rFonts w:asciiTheme="minorHAnsi" w:hAnsiTheme="minorHAnsi"/>
        </w:rPr>
        <w:t xml:space="preserve">, croisées avec des observations empiriques, afin d’établir une </w:t>
      </w:r>
      <w:r w:rsidRPr="00326621">
        <w:rPr>
          <w:rStyle w:val="lev"/>
          <w:rFonts w:asciiTheme="minorHAnsi" w:eastAsiaTheme="majorEastAsia" w:hAnsiTheme="minorHAnsi"/>
          <w:b w:val="0"/>
          <w:bCs w:val="0"/>
        </w:rPr>
        <w:t>modélisation évolutive des processus sociaux</w:t>
      </w:r>
      <w:r w:rsidRPr="00326621">
        <w:rPr>
          <w:rFonts w:asciiTheme="minorHAnsi" w:hAnsiTheme="minorHAnsi"/>
          <w:b/>
          <w:bCs/>
        </w:rPr>
        <w:t xml:space="preserve">. </w:t>
      </w:r>
    </w:p>
    <w:p w14:paraId="071FEDD6" w14:textId="2674FF11" w:rsidR="00840E6F" w:rsidRPr="00C06766" w:rsidRDefault="000B2D5F" w:rsidP="00C06766">
      <w:pPr>
        <w:pStyle w:val="NormalWeb"/>
        <w:jc w:val="both"/>
        <w:rPr>
          <w:rFonts w:asciiTheme="minorHAnsi" w:hAnsiTheme="minorHAnsi"/>
        </w:rPr>
      </w:pPr>
      <w:r w:rsidRPr="000B2D5F">
        <w:rPr>
          <w:rFonts w:asciiTheme="minorHAnsi" w:hAnsiTheme="minorHAnsi"/>
        </w:rPr>
        <w:t>Ce document propose une architecture systémique de réflexions en cours. Il pourra être affiné par des études complémentaires et l’intégration de références empiriques</w:t>
      </w:r>
      <w:r w:rsidR="003925B2" w:rsidRPr="000B2D5F">
        <w:rPr>
          <w:rFonts w:asciiTheme="minorHAnsi" w:hAnsiTheme="minorHAnsi"/>
        </w:rPr>
        <w:t xml:space="preserve">. Il présente ses limites, notamment liées à une généralisation qui ne permet pas d’accéder aux nuances spécifiques des contextes étudiés. </w:t>
      </w:r>
    </w:p>
    <w:p w14:paraId="1E7E068D" w14:textId="77777777" w:rsidR="00840E6F" w:rsidRDefault="00840E6F" w:rsidP="003925B2">
      <w:pPr>
        <w:spacing w:after="0" w:line="240" w:lineRule="auto"/>
        <w:rPr>
          <w:rFonts w:eastAsia="Times New Roman" w:cs="Segoe UI Emoji"/>
          <w:b/>
          <w:bCs/>
          <w:kern w:val="0"/>
          <w:sz w:val="26"/>
          <w:szCs w:val="26"/>
          <w:lang w:eastAsia="fr-FR"/>
          <w14:ligatures w14:val="none"/>
        </w:rPr>
      </w:pPr>
    </w:p>
    <w:p w14:paraId="3EF9A05C" w14:textId="6EF3EAA7" w:rsidR="003925B2" w:rsidRPr="00CA7301" w:rsidRDefault="003925B2" w:rsidP="003925B2">
      <w:pPr>
        <w:spacing w:after="0" w:line="240" w:lineRule="auto"/>
        <w:rPr>
          <w:rFonts w:eastAsia="Times New Roman" w:cs="Segoe UI Emoji"/>
          <w:b/>
          <w:bCs/>
          <w:kern w:val="0"/>
          <w:sz w:val="26"/>
          <w:szCs w:val="26"/>
          <w:lang w:eastAsia="fr-FR"/>
          <w14:ligatures w14:val="none"/>
        </w:rPr>
      </w:pPr>
      <w:r w:rsidRPr="00CA7301">
        <w:rPr>
          <w:rFonts w:eastAsia="Times New Roman" w:cs="Segoe UI Emoji"/>
          <w:b/>
          <w:bCs/>
          <w:kern w:val="0"/>
          <w:sz w:val="26"/>
          <w:szCs w:val="26"/>
          <w:lang w:eastAsia="fr-FR"/>
          <w14:ligatures w14:val="none"/>
        </w:rPr>
        <w:t>Principales limites </w:t>
      </w:r>
      <w:r>
        <w:rPr>
          <w:rFonts w:eastAsia="Times New Roman" w:cs="Segoe UI Emoji"/>
          <w:b/>
          <w:bCs/>
          <w:kern w:val="0"/>
          <w:sz w:val="26"/>
          <w:szCs w:val="26"/>
          <w:lang w:eastAsia="fr-FR"/>
          <w14:ligatures w14:val="none"/>
        </w:rPr>
        <w:t xml:space="preserve">de l’analyse </w:t>
      </w:r>
      <w:r w:rsidRPr="00CA7301">
        <w:rPr>
          <w:rFonts w:eastAsia="Times New Roman" w:cs="Segoe UI Emoji"/>
          <w:b/>
          <w:bCs/>
          <w:kern w:val="0"/>
          <w:sz w:val="26"/>
          <w:szCs w:val="26"/>
          <w:lang w:eastAsia="fr-FR"/>
          <w14:ligatures w14:val="none"/>
        </w:rPr>
        <w:t xml:space="preserve">: </w:t>
      </w:r>
    </w:p>
    <w:p w14:paraId="0989B507" w14:textId="77777777" w:rsidR="003925B2" w:rsidRPr="00606374" w:rsidRDefault="003925B2" w:rsidP="003925B2">
      <w:pPr>
        <w:spacing w:after="0" w:line="240" w:lineRule="auto"/>
        <w:jc w:val="both"/>
        <w:rPr>
          <w:rFonts w:eastAsia="Times New Roman" w:cs="Times New Roman"/>
          <w:color w:val="4C94D8" w:themeColor="text2" w:themeTint="80"/>
          <w:kern w:val="0"/>
          <w:sz w:val="28"/>
          <w:szCs w:val="28"/>
          <w:lang w:eastAsia="fr-FR"/>
          <w14:ligatures w14:val="none"/>
        </w:rPr>
      </w:pPr>
    </w:p>
    <w:p w14:paraId="02F28B96" w14:textId="77777777" w:rsidR="003925B2" w:rsidRDefault="003925B2" w:rsidP="003925B2">
      <w:pPr>
        <w:pStyle w:val="Paragraphedeliste"/>
        <w:numPr>
          <w:ilvl w:val="0"/>
          <w:numId w:val="2"/>
        </w:numPr>
        <w:spacing w:line="240" w:lineRule="auto"/>
        <w:ind w:left="360"/>
        <w:jc w:val="both"/>
        <w:rPr>
          <w:rFonts w:eastAsia="Times New Roman" w:cs="Times New Roman"/>
          <w:kern w:val="0"/>
          <w:lang w:eastAsia="fr-FR"/>
          <w14:ligatures w14:val="none"/>
        </w:rPr>
      </w:pPr>
      <w:r w:rsidRPr="00AD5C66">
        <w:rPr>
          <w:rFonts w:eastAsia="Times New Roman" w:cs="Times New Roman"/>
          <w:b/>
          <w:bCs/>
          <w:kern w:val="0"/>
          <w:lang w:eastAsia="fr-FR"/>
          <w14:ligatures w14:val="none"/>
        </w:rPr>
        <w:t>Une dépendance aux données disponibles :</w:t>
      </w:r>
      <w:r w:rsidRPr="00AD5C66">
        <w:rPr>
          <w:rFonts w:eastAsia="Times New Roman" w:cs="Times New Roman"/>
          <w:kern w:val="0"/>
          <w:lang w:eastAsia="fr-FR"/>
          <w14:ligatures w14:val="none"/>
        </w:rPr>
        <w:t xml:space="preserve"> Une modélisation systémique solide nécessite des données complètes et fiables, ce qui peut poser un problème dans des contextes où les données sont partielles ou biaisées, comme ici avec le bizutage.</w:t>
      </w:r>
    </w:p>
    <w:p w14:paraId="2DE1BC41" w14:textId="77777777" w:rsidR="003925B2" w:rsidRPr="00AD5C66" w:rsidRDefault="003925B2" w:rsidP="003925B2">
      <w:pPr>
        <w:pStyle w:val="Paragraphedeliste"/>
        <w:spacing w:line="240" w:lineRule="auto"/>
        <w:ind w:left="360"/>
        <w:jc w:val="both"/>
        <w:rPr>
          <w:rFonts w:eastAsia="Times New Roman" w:cs="Times New Roman"/>
          <w:kern w:val="0"/>
          <w:lang w:eastAsia="fr-FR"/>
          <w14:ligatures w14:val="none"/>
        </w:rPr>
      </w:pPr>
    </w:p>
    <w:p w14:paraId="47FFDD63" w14:textId="77777777" w:rsidR="003925B2" w:rsidRDefault="003925B2" w:rsidP="003925B2">
      <w:pPr>
        <w:pStyle w:val="Paragraphedeliste"/>
        <w:numPr>
          <w:ilvl w:val="0"/>
          <w:numId w:val="2"/>
        </w:numPr>
        <w:spacing w:line="240" w:lineRule="auto"/>
        <w:ind w:left="360"/>
        <w:jc w:val="both"/>
        <w:rPr>
          <w:rFonts w:eastAsia="Times New Roman" w:cs="Times New Roman"/>
          <w:kern w:val="0"/>
          <w:lang w:eastAsia="fr-FR"/>
          <w14:ligatures w14:val="none"/>
        </w:rPr>
      </w:pPr>
      <w:r w:rsidRPr="00AD5C66">
        <w:rPr>
          <w:rFonts w:eastAsia="Times New Roman" w:cs="Times New Roman"/>
          <w:b/>
          <w:bCs/>
          <w:kern w:val="0"/>
          <w:lang w:eastAsia="fr-FR"/>
          <w14:ligatures w14:val="none"/>
        </w:rPr>
        <w:t>Nécessité de validation empirique :</w:t>
      </w:r>
      <w:r w:rsidRPr="00AD5C66">
        <w:rPr>
          <w:rFonts w:eastAsia="Times New Roman" w:cs="Times New Roman"/>
          <w:kern w:val="0"/>
          <w:lang w:eastAsia="fr-FR"/>
          <w14:ligatures w14:val="none"/>
        </w:rPr>
        <w:t xml:space="preserve"> Les modèles systémiques restent prédictifs et probabilistes ; ils doivent être validés par des études qualitatives et quantitatives. </w:t>
      </w:r>
    </w:p>
    <w:p w14:paraId="3DDCEC4B" w14:textId="77777777" w:rsidR="003925B2" w:rsidRPr="00AD5C66" w:rsidRDefault="003925B2" w:rsidP="003925B2">
      <w:pPr>
        <w:pStyle w:val="Paragraphedeliste"/>
        <w:rPr>
          <w:rFonts w:eastAsia="Times New Roman" w:cs="Times New Roman"/>
          <w:b/>
          <w:bCs/>
          <w:kern w:val="0"/>
          <w:lang w:eastAsia="fr-FR"/>
          <w14:ligatures w14:val="none"/>
        </w:rPr>
      </w:pPr>
    </w:p>
    <w:p w14:paraId="5F61BE1B" w14:textId="77777777" w:rsidR="003925B2" w:rsidRPr="00AD5C66" w:rsidRDefault="003925B2" w:rsidP="003925B2">
      <w:pPr>
        <w:pStyle w:val="Paragraphedeliste"/>
        <w:numPr>
          <w:ilvl w:val="0"/>
          <w:numId w:val="2"/>
        </w:numPr>
        <w:spacing w:line="240" w:lineRule="auto"/>
        <w:ind w:left="360"/>
        <w:jc w:val="both"/>
        <w:rPr>
          <w:rFonts w:eastAsia="Times New Roman" w:cs="Times New Roman"/>
          <w:kern w:val="0"/>
          <w:lang w:eastAsia="fr-FR"/>
          <w14:ligatures w14:val="none"/>
        </w:rPr>
      </w:pPr>
      <w:r w:rsidRPr="00AD5C66">
        <w:rPr>
          <w:rFonts w:eastAsia="Times New Roman" w:cs="Times New Roman"/>
          <w:b/>
          <w:bCs/>
          <w:kern w:val="0"/>
          <w:lang w:eastAsia="fr-FR"/>
          <w14:ligatures w14:val="none"/>
        </w:rPr>
        <w:t>L’approche n’est essentiellement que descendante</w:t>
      </w:r>
      <w:r w:rsidRPr="00AD5C66">
        <w:rPr>
          <w:rFonts w:eastAsia="Times New Roman" w:cs="Times New Roman"/>
          <w:kern w:val="0"/>
          <w:lang w:eastAsia="fr-FR"/>
          <w14:ligatures w14:val="none"/>
        </w:rPr>
        <w:t xml:space="preserve"> en s’appuyant peu sur les données empiriques. Ces dernières, peu nombreuses, ont motivé une approche théorique globale pour mieux cerner le phénomène. </w:t>
      </w:r>
    </w:p>
    <w:p w14:paraId="43C6E8E0" w14:textId="77777777" w:rsidR="003925B2" w:rsidRDefault="003925B2" w:rsidP="003925B2">
      <w:pPr>
        <w:spacing w:before="100" w:beforeAutospacing="1" w:after="100" w:afterAutospacing="1" w:line="240" w:lineRule="auto"/>
        <w:jc w:val="both"/>
      </w:pPr>
      <w:r>
        <w:t>Toutefois</w:t>
      </w:r>
      <w:r w:rsidRPr="004042BB">
        <w:t xml:space="preserve">, cette approche permet en contrepartie de dégager </w:t>
      </w:r>
      <w:r w:rsidRPr="00326621">
        <w:t>les lignes principales des dynamiques en jeu</w:t>
      </w:r>
      <w:r w:rsidRPr="004042BB">
        <w:t xml:space="preserve"> </w:t>
      </w:r>
      <w:r w:rsidRPr="007E7676">
        <w:t>et d’en comprendre les mécanismes fondamentaux</w:t>
      </w:r>
      <w:r w:rsidRPr="004042BB">
        <w:t>.</w:t>
      </w:r>
    </w:p>
    <w:p w14:paraId="40E0B5C3" w14:textId="6FDF1EFB" w:rsidR="003925B2" w:rsidRDefault="000B2D5F" w:rsidP="003925B2">
      <w:pPr>
        <w:spacing w:before="100" w:beforeAutospacing="1" w:after="100" w:afterAutospacing="1" w:line="240" w:lineRule="auto"/>
        <w:jc w:val="both"/>
        <w:outlineLvl w:val="2"/>
        <w:rPr>
          <w:rFonts w:eastAsia="Times New Roman" w:cs="Times New Roman"/>
          <w:b/>
          <w:bCs/>
          <w:kern w:val="0"/>
          <w:lang w:eastAsia="fr-FR"/>
          <w14:ligatures w14:val="none"/>
        </w:rPr>
      </w:pPr>
      <w:r>
        <w:t>L’approche systémique éclaire des phénomènes collectifs tels que le bizutage, qui s’inscrivent dans le temps et s’auto-perpétuent</w:t>
      </w:r>
      <w:r w:rsidR="003925B2" w:rsidRPr="004042BB">
        <w:t xml:space="preserve">, depuis l’initiation individuelle jusqu’à la structuration </w:t>
      </w:r>
      <w:r w:rsidR="003925B2">
        <w:t>du phénomène</w:t>
      </w:r>
      <w:r w:rsidR="003925B2" w:rsidRPr="004042BB">
        <w:t xml:space="preserve">. </w:t>
      </w:r>
    </w:p>
    <w:p w14:paraId="26599F67" w14:textId="772551EA" w:rsidR="00B2078A"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326621">
        <w:rPr>
          <w:b/>
          <w:bCs/>
        </w:rPr>
        <w:lastRenderedPageBreak/>
        <w:t>Ce document ne vise pas à</w:t>
      </w:r>
      <w:r w:rsidRPr="00EB3B35">
        <w:rPr>
          <w:b/>
          <w:bCs/>
        </w:rPr>
        <w:t xml:space="preserve"> </w:t>
      </w:r>
      <w:r w:rsidRPr="00EB3B35">
        <w:rPr>
          <w:rStyle w:val="lev"/>
          <w:rFonts w:eastAsiaTheme="majorEastAsia"/>
        </w:rPr>
        <w:t>établir des vérités figées</w:t>
      </w:r>
      <w:r w:rsidRPr="00EB3B35">
        <w:t xml:space="preserve">, mais </w:t>
      </w:r>
      <w:r w:rsidRPr="00AD5C66">
        <w:t>à</w:t>
      </w:r>
      <w:r w:rsidRPr="00326621">
        <w:rPr>
          <w:b/>
          <w:bCs/>
        </w:rPr>
        <w:t xml:space="preserve"> </w:t>
      </w:r>
      <w:r w:rsidRPr="00326621">
        <w:rPr>
          <w:rStyle w:val="lev"/>
          <w:rFonts w:eastAsiaTheme="majorEastAsia"/>
          <w:b w:val="0"/>
          <w:bCs w:val="0"/>
        </w:rPr>
        <w:t>formaliser une analyse en construction</w:t>
      </w:r>
      <w:r w:rsidRPr="00EB3B35">
        <w:t xml:space="preserve">, permettant </w:t>
      </w:r>
      <w:r w:rsidRPr="00AD5C66">
        <w:t>d’</w:t>
      </w:r>
      <w:r w:rsidRPr="00326621">
        <w:rPr>
          <w:rStyle w:val="lev"/>
          <w:rFonts w:eastAsiaTheme="majorEastAsia"/>
          <w:b w:val="0"/>
          <w:bCs w:val="0"/>
        </w:rPr>
        <w:t>ajuster les axes d’exploration</w:t>
      </w:r>
      <w:r w:rsidRPr="00326621">
        <w:rPr>
          <w:b/>
          <w:bCs/>
        </w:rPr>
        <w:t xml:space="preserve"> </w:t>
      </w:r>
      <w:r w:rsidRPr="00326621">
        <w:t>et d’</w:t>
      </w:r>
      <w:r w:rsidRPr="00326621">
        <w:rPr>
          <w:rStyle w:val="lev"/>
          <w:rFonts w:eastAsiaTheme="majorEastAsia"/>
          <w:b w:val="0"/>
          <w:bCs w:val="0"/>
        </w:rPr>
        <w:t>envisager des actions adaptées</w:t>
      </w:r>
      <w:r>
        <w:rPr>
          <w:b/>
          <w:bCs/>
        </w:rPr>
        <w:t xml:space="preserve"> </w:t>
      </w:r>
      <w:r w:rsidRPr="009C000F">
        <w:rPr>
          <w:rFonts w:eastAsia="Times New Roman" w:cs="Times New Roman"/>
          <w:kern w:val="0"/>
          <w:lang w:eastAsia="fr-FR"/>
          <w14:ligatures w14:val="none"/>
        </w:rPr>
        <w:t>transform</w:t>
      </w:r>
      <w:r>
        <w:rPr>
          <w:rFonts w:eastAsia="Times New Roman" w:cs="Times New Roman"/>
          <w:kern w:val="0"/>
          <w:lang w:eastAsia="fr-FR"/>
          <w14:ligatures w14:val="none"/>
        </w:rPr>
        <w:t>ant</w:t>
      </w:r>
      <w:r w:rsidRPr="009C000F">
        <w:rPr>
          <w:rFonts w:eastAsia="Times New Roman" w:cs="Times New Roman"/>
          <w:kern w:val="0"/>
          <w:lang w:eastAsia="fr-FR"/>
          <w14:ligatures w14:val="none"/>
        </w:rPr>
        <w:t xml:space="preserve"> les établissements de l’enseignement supérieur afin qu’ils produisent des dynamiques positives et cohérentes avec leurs objectifs explicites</w:t>
      </w:r>
      <w:r w:rsidR="00B2078A">
        <w:rPr>
          <w:rFonts w:eastAsia="Times New Roman" w:cs="Times New Roman"/>
          <w:kern w:val="0"/>
          <w:lang w:eastAsia="fr-FR"/>
          <w14:ligatures w14:val="none"/>
        </w:rPr>
        <w:t>.</w:t>
      </w:r>
    </w:p>
    <w:p w14:paraId="241B46EB" w14:textId="77777777" w:rsidR="007018C3" w:rsidRDefault="007018C3" w:rsidP="00A41C58">
      <w:pPr>
        <w:spacing w:before="100" w:beforeAutospacing="1" w:after="100" w:afterAutospacing="1" w:line="240" w:lineRule="auto"/>
        <w:jc w:val="both"/>
        <w:outlineLvl w:val="2"/>
        <w:rPr>
          <w:rFonts w:ascii="Segoe UI Emoji" w:hAnsi="Segoe UI Emoji" w:cs="Segoe UI Emoji"/>
        </w:rPr>
      </w:pPr>
      <w:r>
        <w:t>Pour bien situer ce que cette posture systémique transforme dans notre manière d’approcher un phénomène social comme le bizutage, il est utile de la confronter à la recherche classique</w:t>
      </w:r>
      <w:r>
        <w:rPr>
          <w:rFonts w:ascii="Segoe UI Emoji" w:hAnsi="Segoe UI Emoji" w:cs="Segoe UI Emoji"/>
        </w:rPr>
        <w:t xml:space="preserve"> </w:t>
      </w:r>
    </w:p>
    <w:p w14:paraId="18F3EE58" w14:textId="57EC6CEB" w:rsidR="003925B2" w:rsidRPr="00AD5C66" w:rsidRDefault="00C06766" w:rsidP="003925B2">
      <w:pPr>
        <w:spacing w:before="100" w:beforeAutospacing="1" w:after="100" w:afterAutospacing="1" w:line="240" w:lineRule="auto"/>
        <w:outlineLvl w:val="2"/>
        <w:rPr>
          <w:rFonts w:eastAsia="Times New Roman" w:cs="Times New Roman"/>
          <w:b/>
          <w:bCs/>
          <w:kern w:val="0"/>
          <w:lang w:eastAsia="fr-FR"/>
          <w14:ligatures w14:val="none"/>
        </w:rPr>
      </w:pPr>
      <w:r>
        <w:rPr>
          <w:rFonts w:ascii="Segoe UI Emoji" w:hAnsi="Segoe UI Emoji" w:cs="Segoe UI Emoji"/>
        </w:rPr>
        <w:t xml:space="preserve">🧭 </w:t>
      </w:r>
      <w:r w:rsidR="006C7652" w:rsidRPr="006C7652">
        <w:rPr>
          <w:b/>
          <w:bCs/>
        </w:rPr>
        <w:t>Situer l’approche : de la recherche classique à l’exploration systémique</w:t>
      </w:r>
      <w:r w:rsidR="006C7652">
        <w:t xml:space="preserve"> </w:t>
      </w:r>
      <w:r w:rsidR="003925B2">
        <w:rPr>
          <w:rFonts w:eastAsia="Times New Roman" w:cs="Times New Roman"/>
          <w:b/>
          <w:bCs/>
          <w:kern w:val="0"/>
          <w:lang w:eastAsia="fr-FR"/>
          <w14:ligatures w14:val="none"/>
        </w:rPr>
        <w:t xml:space="preserve">: </w:t>
      </w:r>
    </w:p>
    <w:p w14:paraId="610B5A91" w14:textId="77777777" w:rsidR="003925B2" w:rsidRDefault="003925B2" w:rsidP="003925B2">
      <w:pPr>
        <w:spacing w:before="100" w:beforeAutospacing="1" w:after="100" w:afterAutospacing="1" w:line="240" w:lineRule="auto"/>
        <w:jc w:val="both"/>
        <w:rPr>
          <w:rFonts w:eastAsia="Times New Roman" w:cs="Times New Roman"/>
          <w:kern w:val="0"/>
          <w:lang w:eastAsia="fr-FR"/>
          <w14:ligatures w14:val="none"/>
        </w:rPr>
      </w:pPr>
      <w:r>
        <w:t xml:space="preserve">La </w:t>
      </w:r>
      <w:r w:rsidRPr="00A41C58">
        <w:rPr>
          <w:rStyle w:val="lev"/>
          <w:b w:val="0"/>
          <w:bCs w:val="0"/>
        </w:rPr>
        <w:t>systémique</w:t>
      </w:r>
      <w:r w:rsidRPr="00A41C58">
        <w:rPr>
          <w:b/>
          <w:bCs/>
        </w:rPr>
        <w:t xml:space="preserve"> </w:t>
      </w:r>
      <w:r>
        <w:t xml:space="preserve">est une approche qui permet de comprendre les phénomènes non pas isolément, mais en tant que </w:t>
      </w:r>
      <w:r w:rsidRPr="00BB09C8">
        <w:rPr>
          <w:rStyle w:val="lev"/>
          <w:b w:val="0"/>
          <w:bCs w:val="0"/>
        </w:rPr>
        <w:t>parties d’un tout interconnecté, appelé système</w:t>
      </w:r>
      <w:r>
        <w:t xml:space="preserve">. Au lieu de chercher une cause unique à un effet donné, elle analyse </w:t>
      </w:r>
      <w:r w:rsidRPr="00BB09C8">
        <w:rPr>
          <w:rStyle w:val="lev"/>
          <w:b w:val="0"/>
          <w:bCs w:val="0"/>
        </w:rPr>
        <w:t>les interactions, les rétroactions et les dynamiques évolutives</w:t>
      </w:r>
      <w:r>
        <w:t xml:space="preserve"> qui façonnent un système. Elle met en lumière comment les éléments d’un système </w:t>
      </w:r>
      <w:r w:rsidRPr="00BB09C8">
        <w:rPr>
          <w:rStyle w:val="lev"/>
          <w:b w:val="0"/>
          <w:bCs w:val="0"/>
        </w:rPr>
        <w:t>s’influencent mutuellemen</w:t>
      </w:r>
      <w:r>
        <w:rPr>
          <w:rStyle w:val="lev"/>
        </w:rPr>
        <w:t>t</w:t>
      </w:r>
      <w:r>
        <w:t xml:space="preserve">, parfois de manière imprévisible, et comment un changement dans une partie peut modifier l’ensemble. </w:t>
      </w:r>
    </w:p>
    <w:p w14:paraId="0B9E5A26" w14:textId="77777777" w:rsidR="003925B2" w:rsidRPr="00C032FB" w:rsidRDefault="003925B2" w:rsidP="003925B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ce sens, l</w:t>
      </w:r>
      <w:r w:rsidRPr="00C032FB">
        <w:rPr>
          <w:rFonts w:eastAsia="Times New Roman" w:cs="Times New Roman"/>
          <w:kern w:val="0"/>
          <w:lang w:eastAsia="fr-FR"/>
          <w14:ligatures w14:val="none"/>
        </w:rPr>
        <w:t xml:space="preserve">’approche systémique se distingue fondamentalement du paradigme de recherche classique par la manière dont elle appréhende les phénomènes. Dans une démarche scientifique traditionnelle, la recherche tend à être </w:t>
      </w:r>
      <w:r w:rsidRPr="00BB09C8">
        <w:rPr>
          <w:rFonts w:eastAsia="Times New Roman" w:cs="Times New Roman"/>
          <w:kern w:val="0"/>
          <w:lang w:eastAsia="fr-FR"/>
          <w14:ligatures w14:val="none"/>
        </w:rPr>
        <w:t>linéaire</w:t>
      </w:r>
      <w:r w:rsidRPr="00C032FB">
        <w:rPr>
          <w:rFonts w:eastAsia="Times New Roman" w:cs="Times New Roman"/>
          <w:kern w:val="0"/>
          <w:lang w:eastAsia="fr-FR"/>
          <w14:ligatures w14:val="none"/>
        </w:rPr>
        <w:t xml:space="preserve"> : face à un phénomène B, on cherche une cause A, dans une relation de causalité directe. Cette approche repose souvent sur une vision </w:t>
      </w:r>
      <w:r w:rsidRPr="00BB09C8">
        <w:rPr>
          <w:rFonts w:eastAsia="Times New Roman" w:cs="Times New Roman"/>
          <w:kern w:val="0"/>
          <w:lang w:eastAsia="fr-FR"/>
          <w14:ligatures w14:val="none"/>
        </w:rPr>
        <w:t xml:space="preserve">statique </w:t>
      </w:r>
      <w:r w:rsidRPr="00C032FB">
        <w:rPr>
          <w:rFonts w:eastAsia="Times New Roman" w:cs="Times New Roman"/>
          <w:kern w:val="0"/>
          <w:lang w:eastAsia="fr-FR"/>
          <w14:ligatures w14:val="none"/>
        </w:rPr>
        <w:t xml:space="preserve">des phénomènes, où chaque élément est analysé isolément, et où l’on considère qu’une fois une cause identifiée, elle reste </w:t>
      </w:r>
      <w:r w:rsidRPr="00BB09C8">
        <w:rPr>
          <w:rFonts w:eastAsia="Times New Roman" w:cs="Times New Roman"/>
          <w:kern w:val="0"/>
          <w:lang w:eastAsia="fr-FR"/>
          <w14:ligatures w14:val="none"/>
        </w:rPr>
        <w:t>valide de manière intemporelle</w:t>
      </w:r>
      <w:r w:rsidRPr="00C032FB">
        <w:rPr>
          <w:rFonts w:eastAsia="Times New Roman" w:cs="Times New Roman"/>
          <w:kern w:val="0"/>
          <w:lang w:eastAsia="fr-FR"/>
          <w14:ligatures w14:val="none"/>
        </w:rPr>
        <w:t xml:space="preserve">. Une assertion est perçue comme </w:t>
      </w:r>
      <w:r w:rsidRPr="00BB09C8">
        <w:rPr>
          <w:rFonts w:eastAsia="Times New Roman" w:cs="Times New Roman"/>
          <w:kern w:val="0"/>
          <w:lang w:eastAsia="fr-FR"/>
          <w14:ligatures w14:val="none"/>
        </w:rPr>
        <w:t>soit vraie, soit fausse</w:t>
      </w:r>
      <w:r w:rsidRPr="00C032FB">
        <w:rPr>
          <w:rFonts w:eastAsia="Times New Roman" w:cs="Times New Roman"/>
          <w:kern w:val="0"/>
          <w:lang w:eastAsia="fr-FR"/>
          <w14:ligatures w14:val="none"/>
        </w:rPr>
        <w:t xml:space="preserve">, et une solution trouvée est considérée comme un </w:t>
      </w:r>
      <w:r w:rsidRPr="00BB09C8">
        <w:rPr>
          <w:rFonts w:eastAsia="Times New Roman" w:cs="Times New Roman"/>
          <w:kern w:val="0"/>
          <w:lang w:eastAsia="fr-FR"/>
          <w14:ligatures w14:val="none"/>
        </w:rPr>
        <w:t>invariant temporel</w:t>
      </w:r>
      <w:r w:rsidRPr="00C032FB">
        <w:rPr>
          <w:rFonts w:eastAsia="Times New Roman" w:cs="Times New Roman"/>
          <w:kern w:val="0"/>
          <w:lang w:eastAsia="fr-FR"/>
          <w14:ligatures w14:val="none"/>
        </w:rPr>
        <w:t>, applicable indépendamment du contexte et des évolutions du système.</w:t>
      </w:r>
    </w:p>
    <w:p w14:paraId="54F525BE" w14:textId="77777777" w:rsidR="003925B2" w:rsidRPr="00C032FB"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C032FB">
        <w:rPr>
          <w:rFonts w:eastAsia="Times New Roman" w:cs="Times New Roman"/>
          <w:kern w:val="0"/>
          <w:lang w:eastAsia="fr-FR"/>
          <w14:ligatures w14:val="none"/>
        </w:rPr>
        <w:t xml:space="preserve">À l’inverse, l’exploration systémique considère les phénomènes dans leur </w:t>
      </w:r>
      <w:r w:rsidRPr="00BB09C8">
        <w:rPr>
          <w:rFonts w:eastAsia="Times New Roman" w:cs="Times New Roman"/>
          <w:kern w:val="0"/>
          <w:lang w:eastAsia="fr-FR"/>
          <w14:ligatures w14:val="none"/>
        </w:rPr>
        <w:t>dynamique</w:t>
      </w:r>
      <w:r w:rsidRPr="00C032FB">
        <w:rPr>
          <w:rFonts w:eastAsia="Times New Roman" w:cs="Times New Roman"/>
          <w:kern w:val="0"/>
          <w:lang w:eastAsia="fr-FR"/>
          <w14:ligatures w14:val="none"/>
        </w:rPr>
        <w:t xml:space="preserve">, en les analysant comme des interactions évolutives au sein d’un ensemble plus large. Elle ne recherche pas </w:t>
      </w:r>
      <w:r w:rsidRPr="003E6D9F">
        <w:rPr>
          <w:rFonts w:eastAsia="Times New Roman" w:cs="Times New Roman"/>
          <w:kern w:val="0"/>
          <w:lang w:eastAsia="fr-FR"/>
          <w14:ligatures w14:val="none"/>
        </w:rPr>
        <w:t>une cause unique</w:t>
      </w:r>
      <w:r w:rsidRPr="00C032FB">
        <w:rPr>
          <w:rFonts w:eastAsia="Times New Roman" w:cs="Times New Roman"/>
          <w:kern w:val="0"/>
          <w:lang w:eastAsia="fr-FR"/>
          <w14:ligatures w14:val="none"/>
        </w:rPr>
        <w:t xml:space="preserve">, mais met en lumière des </w:t>
      </w:r>
      <w:r w:rsidRPr="00BB09C8">
        <w:rPr>
          <w:rFonts w:eastAsia="Times New Roman" w:cs="Times New Roman"/>
          <w:kern w:val="0"/>
          <w:lang w:eastAsia="fr-FR"/>
          <w14:ligatures w14:val="none"/>
        </w:rPr>
        <w:t>boucles de rétroaction</w:t>
      </w:r>
      <w:r w:rsidRPr="00C032FB">
        <w:rPr>
          <w:rFonts w:eastAsia="Times New Roman" w:cs="Times New Roman"/>
          <w:kern w:val="0"/>
          <w:lang w:eastAsia="fr-FR"/>
          <w14:ligatures w14:val="none"/>
        </w:rPr>
        <w:t xml:space="preserve">, des interdépendances et des configurations systémiques qui influencent la persistance ou l’évolution d’un phénomène. Ce paradigme intègre le </w:t>
      </w:r>
      <w:r w:rsidRPr="00BB09C8">
        <w:rPr>
          <w:rFonts w:eastAsia="Times New Roman" w:cs="Times New Roman"/>
          <w:kern w:val="0"/>
          <w:lang w:eastAsia="fr-FR"/>
          <w14:ligatures w14:val="none"/>
        </w:rPr>
        <w:t>temps et l’adaptabilité</w:t>
      </w:r>
      <w:r w:rsidRPr="00C032FB">
        <w:rPr>
          <w:rFonts w:eastAsia="Times New Roman" w:cs="Times New Roman"/>
          <w:kern w:val="0"/>
          <w:lang w:eastAsia="fr-FR"/>
          <w14:ligatures w14:val="none"/>
        </w:rPr>
        <w:t xml:space="preserve">, considérant que les solutions ne sont jamais définitives, mais plutôt </w:t>
      </w:r>
      <w:r w:rsidRPr="00BB09C8">
        <w:rPr>
          <w:rFonts w:eastAsia="Times New Roman" w:cs="Times New Roman"/>
          <w:kern w:val="0"/>
          <w:lang w:eastAsia="fr-FR"/>
          <w14:ligatures w14:val="none"/>
        </w:rPr>
        <w:t>des ajustements évolutifs</w:t>
      </w:r>
      <w:r w:rsidRPr="00C032FB">
        <w:rPr>
          <w:rFonts w:eastAsia="Times New Roman" w:cs="Times New Roman"/>
          <w:kern w:val="0"/>
          <w:lang w:eastAsia="fr-FR"/>
          <w14:ligatures w14:val="none"/>
        </w:rPr>
        <w:t xml:space="preserve"> qui doivent être continuellement réévalués à mesure que le système change. Loin d’une dichotomie vrai/faux, la systémique travaille avec des </w:t>
      </w:r>
      <w:r w:rsidRPr="00BB09C8">
        <w:rPr>
          <w:rFonts w:eastAsia="Times New Roman" w:cs="Times New Roman"/>
          <w:kern w:val="0"/>
          <w:lang w:eastAsia="fr-FR"/>
          <w14:ligatures w14:val="none"/>
        </w:rPr>
        <w:t>degrés de validité contextuelle</w:t>
      </w:r>
      <w:r w:rsidRPr="00C032FB">
        <w:rPr>
          <w:rFonts w:eastAsia="Times New Roman" w:cs="Times New Roman"/>
          <w:kern w:val="0"/>
          <w:lang w:eastAsia="fr-FR"/>
          <w14:ligatures w14:val="none"/>
        </w:rPr>
        <w:t xml:space="preserve">, où une affirmation est pertinente tant qu’elle s’inscrit dans </w:t>
      </w:r>
      <w:r>
        <w:rPr>
          <w:rFonts w:eastAsia="Times New Roman" w:cs="Times New Roman"/>
          <w:kern w:val="0"/>
          <w:lang w:eastAsia="fr-FR"/>
          <w14:ligatures w14:val="none"/>
        </w:rPr>
        <w:t>la réalité d’</w:t>
      </w:r>
      <w:r w:rsidRPr="00C032FB">
        <w:rPr>
          <w:rFonts w:eastAsia="Times New Roman" w:cs="Times New Roman"/>
          <w:kern w:val="0"/>
          <w:lang w:eastAsia="fr-FR"/>
          <w14:ligatures w14:val="none"/>
        </w:rPr>
        <w:t>une dynamique donnée.</w:t>
      </w:r>
    </w:p>
    <w:p w14:paraId="5BB5BDDE" w14:textId="77777777" w:rsidR="003925B2"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C032FB">
        <w:rPr>
          <w:rFonts w:eastAsia="Times New Roman" w:cs="Times New Roman"/>
          <w:kern w:val="0"/>
          <w:lang w:eastAsia="fr-FR"/>
          <w14:ligatures w14:val="none"/>
        </w:rPr>
        <w:t xml:space="preserve">Ce changement de paradigme permet une compréhension plus fine des dynamiques complexes, mais il exige aussi un changement de posture intellectuelle : passer d’une recherche de certitudes statiques à une navigation dans des </w:t>
      </w:r>
      <w:r w:rsidRPr="00BB09C8">
        <w:rPr>
          <w:rFonts w:eastAsia="Times New Roman" w:cs="Times New Roman"/>
          <w:kern w:val="0"/>
          <w:lang w:eastAsia="fr-FR"/>
          <w14:ligatures w14:val="none"/>
        </w:rPr>
        <w:t>modèles évolutifs</w:t>
      </w:r>
      <w:r w:rsidRPr="00C032FB">
        <w:rPr>
          <w:rFonts w:eastAsia="Times New Roman" w:cs="Times New Roman"/>
          <w:kern w:val="0"/>
          <w:lang w:eastAsia="fr-FR"/>
          <w14:ligatures w14:val="none"/>
        </w:rPr>
        <w:t>, où la compréhension d’un système est toujours incomplète et sujette à réajustement.</w:t>
      </w:r>
    </w:p>
    <w:p w14:paraId="6641D14D" w14:textId="486BCE92" w:rsidR="003925B2" w:rsidRPr="00E563FE"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Les deux paradigmes de recherche – </w:t>
      </w:r>
      <w:r w:rsidRPr="00BB09C8">
        <w:rPr>
          <w:rFonts w:eastAsia="Times New Roman" w:cs="Times New Roman"/>
          <w:kern w:val="0"/>
          <w:lang w:eastAsia="fr-FR"/>
          <w14:ligatures w14:val="none"/>
        </w:rPr>
        <w:t>classique (causalité linéaire)</w:t>
      </w:r>
      <w:r w:rsidRPr="00E563FE">
        <w:rPr>
          <w:rFonts w:eastAsia="Times New Roman" w:cs="Times New Roman"/>
          <w:kern w:val="0"/>
          <w:lang w:eastAsia="fr-FR"/>
          <w14:ligatures w14:val="none"/>
        </w:rPr>
        <w:t xml:space="preserve"> et </w:t>
      </w:r>
      <w:r w:rsidRPr="00BB09C8">
        <w:rPr>
          <w:rFonts w:eastAsia="Times New Roman" w:cs="Times New Roman"/>
          <w:kern w:val="0"/>
          <w:lang w:eastAsia="fr-FR"/>
          <w14:ligatures w14:val="none"/>
        </w:rPr>
        <w:t>systémique (interdépendances et dynamique évolutive)</w:t>
      </w:r>
      <w:r w:rsidRPr="00E563FE">
        <w:rPr>
          <w:rFonts w:eastAsia="Times New Roman" w:cs="Times New Roman"/>
          <w:kern w:val="0"/>
          <w:lang w:eastAsia="fr-FR"/>
          <w14:ligatures w14:val="none"/>
        </w:rPr>
        <w:t xml:space="preserve"> –</w:t>
      </w:r>
      <w:r w:rsidR="00A41C58">
        <w:rPr>
          <w:rFonts w:eastAsia="Times New Roman" w:cs="Times New Roman"/>
          <w:kern w:val="0"/>
          <w:lang w:eastAsia="fr-FR"/>
          <w14:ligatures w14:val="none"/>
        </w:rPr>
        <w:t xml:space="preserve"> </w:t>
      </w:r>
      <w:r w:rsidRPr="00E563FE">
        <w:rPr>
          <w:rFonts w:eastAsia="Times New Roman" w:cs="Times New Roman"/>
          <w:kern w:val="0"/>
          <w:lang w:eastAsia="fr-FR"/>
          <w14:ligatures w14:val="none"/>
        </w:rPr>
        <w:t>partagent tout de même des points communs fondamentaux :</w:t>
      </w:r>
    </w:p>
    <w:p w14:paraId="06076725" w14:textId="79B60D79" w:rsidR="003925B2" w:rsidRPr="00B2078A" w:rsidRDefault="003925B2" w:rsidP="00B2078A">
      <w:pPr>
        <w:pStyle w:val="Paragraphedeliste"/>
        <w:numPr>
          <w:ilvl w:val="0"/>
          <w:numId w:val="3"/>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lastRenderedPageBreak/>
        <w:t>Une quête de compréhension du réel</w:t>
      </w:r>
    </w:p>
    <w:p w14:paraId="650CA6B1" w14:textId="77777777" w:rsidR="003925B2" w:rsidRPr="00E563FE"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Que ce soit en mode linéaire ou systémique, l’objectif principal reste </w:t>
      </w:r>
      <w:r w:rsidRPr="006B24F9">
        <w:rPr>
          <w:rFonts w:eastAsia="Times New Roman" w:cs="Times New Roman"/>
          <w:kern w:val="0"/>
          <w:lang w:eastAsia="fr-FR"/>
          <w14:ligatures w14:val="none"/>
        </w:rPr>
        <w:t>d’expliquer et de modéliser la réalité</w:t>
      </w:r>
      <w:r w:rsidRPr="00E563FE">
        <w:rPr>
          <w:rFonts w:eastAsia="Times New Roman" w:cs="Times New Roman"/>
          <w:kern w:val="0"/>
          <w:lang w:eastAsia="fr-FR"/>
          <w14:ligatures w14:val="none"/>
        </w:rPr>
        <w:t xml:space="preserve">. Les deux approches cherchent à identifier </w:t>
      </w:r>
      <w:r w:rsidRPr="006B24F9">
        <w:rPr>
          <w:rFonts w:eastAsia="Times New Roman" w:cs="Times New Roman"/>
          <w:kern w:val="0"/>
          <w:lang w:eastAsia="fr-FR"/>
          <w14:ligatures w14:val="none"/>
        </w:rPr>
        <w:t xml:space="preserve">les facteurs influents </w:t>
      </w:r>
      <w:r w:rsidRPr="00E563FE">
        <w:rPr>
          <w:rFonts w:eastAsia="Times New Roman" w:cs="Times New Roman"/>
          <w:kern w:val="0"/>
          <w:lang w:eastAsia="fr-FR"/>
          <w14:ligatures w14:val="none"/>
        </w:rPr>
        <w:t>et à structurer la connaissance pour agir efficacement.</w:t>
      </w:r>
    </w:p>
    <w:p w14:paraId="3163D39B" w14:textId="6EA71AEF" w:rsidR="003925B2" w:rsidRPr="00B2078A" w:rsidRDefault="003925B2" w:rsidP="00B2078A">
      <w:pPr>
        <w:pStyle w:val="Paragraphedeliste"/>
        <w:numPr>
          <w:ilvl w:val="0"/>
          <w:numId w:val="3"/>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L’importance de la rigueur méthodologique</w:t>
      </w:r>
    </w:p>
    <w:p w14:paraId="3546B4F5" w14:textId="77777777" w:rsidR="00B2078A" w:rsidRDefault="003925B2" w:rsidP="00B2078A">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Même si l’approche systémique est plus dynamique, elle repose, comme la recherche classique, sur une </w:t>
      </w:r>
      <w:r w:rsidRPr="006B24F9">
        <w:rPr>
          <w:rFonts w:eastAsia="Times New Roman" w:cs="Times New Roman"/>
          <w:kern w:val="0"/>
          <w:lang w:eastAsia="fr-FR"/>
          <w14:ligatures w14:val="none"/>
        </w:rPr>
        <w:t>collecte de données</w:t>
      </w:r>
      <w:r w:rsidRPr="00E563FE">
        <w:rPr>
          <w:rFonts w:eastAsia="Times New Roman" w:cs="Times New Roman"/>
          <w:kern w:val="0"/>
          <w:lang w:eastAsia="fr-FR"/>
          <w14:ligatures w14:val="none"/>
        </w:rPr>
        <w:t xml:space="preserve">, des </w:t>
      </w:r>
      <w:r w:rsidRPr="006B24F9">
        <w:rPr>
          <w:rFonts w:eastAsia="Times New Roman" w:cs="Times New Roman"/>
          <w:kern w:val="0"/>
          <w:lang w:eastAsia="fr-FR"/>
          <w14:ligatures w14:val="none"/>
        </w:rPr>
        <w:t>hypothèses testables</w:t>
      </w:r>
      <w:r w:rsidRPr="00E563FE">
        <w:rPr>
          <w:rFonts w:eastAsia="Times New Roman" w:cs="Times New Roman"/>
          <w:kern w:val="0"/>
          <w:lang w:eastAsia="fr-FR"/>
          <w14:ligatures w14:val="none"/>
        </w:rPr>
        <w:t xml:space="preserve"> et des </w:t>
      </w:r>
      <w:r w:rsidRPr="006B24F9">
        <w:rPr>
          <w:rFonts w:eastAsia="Times New Roman" w:cs="Times New Roman"/>
          <w:kern w:val="0"/>
          <w:lang w:eastAsia="fr-FR"/>
          <w14:ligatures w14:val="none"/>
        </w:rPr>
        <w:t>modèles analytiques</w:t>
      </w:r>
      <w:r w:rsidRPr="00E563FE">
        <w:rPr>
          <w:rFonts w:eastAsia="Times New Roman" w:cs="Times New Roman"/>
          <w:kern w:val="0"/>
          <w:lang w:eastAsia="fr-FR"/>
          <w14:ligatures w14:val="none"/>
        </w:rPr>
        <w:t xml:space="preserve">. La systémique exige même souvent une </w:t>
      </w:r>
      <w:r w:rsidRPr="006B24F9">
        <w:rPr>
          <w:rFonts w:eastAsia="Times New Roman" w:cs="Times New Roman"/>
          <w:kern w:val="0"/>
          <w:lang w:eastAsia="fr-FR"/>
          <w14:ligatures w14:val="none"/>
        </w:rPr>
        <w:t>modélisation encore plus fine</w:t>
      </w:r>
      <w:r w:rsidRPr="00E563FE">
        <w:rPr>
          <w:rFonts w:eastAsia="Times New Roman" w:cs="Times New Roman"/>
          <w:kern w:val="0"/>
          <w:lang w:eastAsia="fr-FR"/>
          <w14:ligatures w14:val="none"/>
        </w:rPr>
        <w:t xml:space="preserve"> et itérative pour saisir la complexité.</w:t>
      </w:r>
    </w:p>
    <w:p w14:paraId="370BAC79" w14:textId="52662FDB" w:rsidR="003925B2" w:rsidRPr="00B2078A" w:rsidRDefault="003925B2" w:rsidP="00B2078A">
      <w:pPr>
        <w:pStyle w:val="Paragraphedeliste"/>
        <w:numPr>
          <w:ilvl w:val="0"/>
          <w:numId w:val="3"/>
        </w:numPr>
        <w:spacing w:before="100" w:beforeAutospacing="1" w:after="100" w:afterAutospacing="1" w:line="240" w:lineRule="auto"/>
        <w:jc w:val="both"/>
        <w:rPr>
          <w:rFonts w:eastAsia="Times New Roman" w:cs="Times New Roman"/>
          <w:kern w:val="0"/>
          <w:lang w:eastAsia="fr-FR"/>
          <w14:ligatures w14:val="none"/>
        </w:rPr>
      </w:pPr>
      <w:r w:rsidRPr="00B2078A">
        <w:rPr>
          <w:rFonts w:eastAsia="Times New Roman" w:cs="Times New Roman"/>
          <w:b/>
          <w:bCs/>
          <w:kern w:val="0"/>
          <w:lang w:eastAsia="fr-FR"/>
          <w14:ligatures w14:val="none"/>
        </w:rPr>
        <w:t>Une recherche de prédictibilité</w:t>
      </w:r>
    </w:p>
    <w:p w14:paraId="55E467AF" w14:textId="77777777" w:rsidR="003925B2" w:rsidRPr="00E563FE"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Les deux paradigmes visent à </w:t>
      </w:r>
      <w:r w:rsidRPr="006B24F9">
        <w:rPr>
          <w:rFonts w:eastAsia="Times New Roman" w:cs="Times New Roman"/>
          <w:kern w:val="0"/>
          <w:lang w:eastAsia="fr-FR"/>
          <w14:ligatures w14:val="none"/>
        </w:rPr>
        <w:t>anticiper</w:t>
      </w:r>
      <w:r w:rsidRPr="00E563FE">
        <w:rPr>
          <w:rFonts w:eastAsia="Times New Roman" w:cs="Times New Roman"/>
          <w:kern w:val="0"/>
          <w:lang w:eastAsia="fr-FR"/>
          <w14:ligatures w14:val="none"/>
        </w:rPr>
        <w:t xml:space="preserve"> des phénomènes futurs.</w:t>
      </w:r>
    </w:p>
    <w:p w14:paraId="366A9A96" w14:textId="77777777" w:rsidR="003925B2" w:rsidRPr="00E563FE" w:rsidRDefault="003925B2" w:rsidP="00B2078A">
      <w:pPr>
        <w:numPr>
          <w:ilvl w:val="0"/>
          <w:numId w:val="1"/>
        </w:numPr>
        <w:tabs>
          <w:tab w:val="clear" w:pos="360"/>
          <w:tab w:val="num" w:pos="0"/>
          <w:tab w:val="num" w:pos="1080"/>
        </w:tabs>
        <w:spacing w:before="100" w:before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En recherche classique, la prédiction repose sur des </w:t>
      </w:r>
      <w:r w:rsidRPr="006B24F9">
        <w:rPr>
          <w:rFonts w:eastAsia="Times New Roman" w:cs="Times New Roman"/>
          <w:kern w:val="0"/>
          <w:lang w:eastAsia="fr-FR"/>
          <w14:ligatures w14:val="none"/>
        </w:rPr>
        <w:t xml:space="preserve">relations de cause à effet </w:t>
      </w:r>
      <w:r w:rsidRPr="00E563FE">
        <w:rPr>
          <w:rFonts w:eastAsia="Times New Roman" w:cs="Times New Roman"/>
          <w:kern w:val="0"/>
          <w:lang w:eastAsia="fr-FR"/>
          <w14:ligatures w14:val="none"/>
        </w:rPr>
        <w:t>bien établies.</w:t>
      </w:r>
    </w:p>
    <w:p w14:paraId="580AF3B4" w14:textId="6E893C0E" w:rsidR="00B2078A" w:rsidRPr="00C06766" w:rsidRDefault="003925B2" w:rsidP="00C06766">
      <w:pPr>
        <w:numPr>
          <w:ilvl w:val="0"/>
          <w:numId w:val="1"/>
        </w:numPr>
        <w:tabs>
          <w:tab w:val="clear" w:pos="360"/>
          <w:tab w:val="num" w:pos="0"/>
          <w:tab w:val="num" w:pos="1080"/>
        </w:tabs>
        <w:spacing w:before="100" w:before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En recherche systémique, la prédiction est plus </w:t>
      </w:r>
      <w:r w:rsidRPr="006B24F9">
        <w:rPr>
          <w:rFonts w:eastAsia="Times New Roman" w:cs="Times New Roman"/>
          <w:kern w:val="0"/>
          <w:lang w:eastAsia="fr-FR"/>
          <w14:ligatures w14:val="none"/>
        </w:rPr>
        <w:t>probabiliste et évolutive</w:t>
      </w:r>
      <w:r w:rsidRPr="00E563FE">
        <w:rPr>
          <w:rFonts w:eastAsia="Times New Roman" w:cs="Times New Roman"/>
          <w:kern w:val="0"/>
          <w:lang w:eastAsia="fr-FR"/>
          <w14:ligatures w14:val="none"/>
        </w:rPr>
        <w:t xml:space="preserve">, tenant compte des </w:t>
      </w:r>
      <w:r w:rsidRPr="006B24F9">
        <w:rPr>
          <w:rFonts w:eastAsia="Times New Roman" w:cs="Times New Roman"/>
          <w:kern w:val="0"/>
          <w:lang w:eastAsia="fr-FR"/>
          <w14:ligatures w14:val="none"/>
        </w:rPr>
        <w:t>interactions et rétroactions</w:t>
      </w:r>
      <w:r w:rsidRPr="00E563FE">
        <w:rPr>
          <w:rFonts w:eastAsia="Times New Roman" w:cs="Times New Roman"/>
          <w:kern w:val="0"/>
          <w:lang w:eastAsia="fr-FR"/>
          <w14:ligatures w14:val="none"/>
        </w:rPr>
        <w:t xml:space="preserve"> dans le temps.</w:t>
      </w:r>
    </w:p>
    <w:p w14:paraId="094796FE" w14:textId="2EDDF5F0" w:rsidR="003925B2" w:rsidRPr="00B2078A" w:rsidRDefault="003925B2" w:rsidP="00B2078A">
      <w:pPr>
        <w:pStyle w:val="Paragraphedeliste"/>
        <w:numPr>
          <w:ilvl w:val="1"/>
          <w:numId w:val="1"/>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Un besoin de validation empirique</w:t>
      </w:r>
    </w:p>
    <w:p w14:paraId="1A784FEA" w14:textId="77777777" w:rsidR="003925B2" w:rsidRPr="00E563FE"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Même si la recherche classique est plus axée sur des </w:t>
      </w:r>
      <w:r w:rsidRPr="006B24F9">
        <w:rPr>
          <w:rFonts w:eastAsia="Times New Roman" w:cs="Times New Roman"/>
          <w:kern w:val="0"/>
          <w:lang w:eastAsia="fr-FR"/>
          <w14:ligatures w14:val="none"/>
        </w:rPr>
        <w:t>preuves directes</w:t>
      </w:r>
      <w:r w:rsidRPr="00E563FE">
        <w:rPr>
          <w:rFonts w:eastAsia="Times New Roman" w:cs="Times New Roman"/>
          <w:kern w:val="0"/>
          <w:lang w:eastAsia="fr-FR"/>
          <w14:ligatures w14:val="none"/>
        </w:rPr>
        <w:t xml:space="preserve"> et des </w:t>
      </w:r>
      <w:r w:rsidRPr="006B24F9">
        <w:rPr>
          <w:rFonts w:eastAsia="Times New Roman" w:cs="Times New Roman"/>
          <w:kern w:val="0"/>
          <w:lang w:eastAsia="fr-FR"/>
          <w14:ligatures w14:val="none"/>
        </w:rPr>
        <w:t>relations fixes,</w:t>
      </w:r>
      <w:r w:rsidRPr="00E563FE">
        <w:rPr>
          <w:rFonts w:eastAsia="Times New Roman" w:cs="Times New Roman"/>
          <w:kern w:val="0"/>
          <w:lang w:eastAsia="fr-FR"/>
          <w14:ligatures w14:val="none"/>
        </w:rPr>
        <w:t xml:space="preserve"> et la systémique sur des </w:t>
      </w:r>
      <w:r w:rsidRPr="006B24F9">
        <w:rPr>
          <w:rFonts w:eastAsia="Times New Roman" w:cs="Times New Roman"/>
          <w:kern w:val="0"/>
          <w:lang w:eastAsia="fr-FR"/>
          <w14:ligatures w14:val="none"/>
        </w:rPr>
        <w:t>modèles adaptatifs</w:t>
      </w:r>
      <w:r w:rsidRPr="00E563FE">
        <w:rPr>
          <w:rFonts w:eastAsia="Times New Roman" w:cs="Times New Roman"/>
          <w:kern w:val="0"/>
          <w:lang w:eastAsia="fr-FR"/>
          <w14:ligatures w14:val="none"/>
        </w:rPr>
        <w:t xml:space="preserve">, les deux nécessitent </w:t>
      </w:r>
      <w:r w:rsidRPr="006B24F9">
        <w:rPr>
          <w:rFonts w:eastAsia="Times New Roman" w:cs="Times New Roman"/>
          <w:kern w:val="0"/>
          <w:lang w:eastAsia="fr-FR"/>
          <w14:ligatures w14:val="none"/>
        </w:rPr>
        <w:t>une confrontation aux faits</w:t>
      </w:r>
      <w:r w:rsidRPr="00E563FE">
        <w:rPr>
          <w:rFonts w:eastAsia="Times New Roman" w:cs="Times New Roman"/>
          <w:kern w:val="0"/>
          <w:lang w:eastAsia="fr-FR"/>
          <w14:ligatures w14:val="none"/>
        </w:rPr>
        <w:t xml:space="preserve">. L’approche systémique peut d’ailleurs s’appuyer sur des </w:t>
      </w:r>
      <w:r w:rsidRPr="006B24F9">
        <w:rPr>
          <w:rFonts w:eastAsia="Times New Roman" w:cs="Times New Roman"/>
          <w:kern w:val="0"/>
          <w:lang w:eastAsia="fr-FR"/>
          <w14:ligatures w14:val="none"/>
        </w:rPr>
        <w:t>expérimentations simulées</w:t>
      </w:r>
      <w:r w:rsidRPr="00E563FE">
        <w:rPr>
          <w:rFonts w:eastAsia="Times New Roman" w:cs="Times New Roman"/>
          <w:kern w:val="0"/>
          <w:lang w:eastAsia="fr-FR"/>
          <w14:ligatures w14:val="none"/>
        </w:rPr>
        <w:t xml:space="preserve"> et des </w:t>
      </w:r>
      <w:r w:rsidRPr="006B24F9">
        <w:rPr>
          <w:rFonts w:eastAsia="Times New Roman" w:cs="Times New Roman"/>
          <w:kern w:val="0"/>
          <w:lang w:eastAsia="fr-FR"/>
          <w14:ligatures w14:val="none"/>
        </w:rPr>
        <w:t>scénarios évolutifs</w:t>
      </w:r>
      <w:r w:rsidRPr="00E563FE">
        <w:rPr>
          <w:rFonts w:eastAsia="Times New Roman" w:cs="Times New Roman"/>
          <w:kern w:val="0"/>
          <w:lang w:eastAsia="fr-FR"/>
          <w14:ligatures w14:val="none"/>
        </w:rPr>
        <w:t xml:space="preserve"> pour tester ses hypothèses.</w:t>
      </w:r>
    </w:p>
    <w:p w14:paraId="149E7BFB" w14:textId="37342AA4" w:rsidR="003925B2" w:rsidRPr="00B2078A" w:rsidRDefault="003925B2" w:rsidP="00B2078A">
      <w:pPr>
        <w:pStyle w:val="Paragraphedeliste"/>
        <w:numPr>
          <w:ilvl w:val="0"/>
          <w:numId w:val="3"/>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L’usage d’outils analytiques et informatiques</w:t>
      </w:r>
    </w:p>
    <w:p w14:paraId="1F0719F6" w14:textId="77777777" w:rsidR="003925B2" w:rsidRPr="00E563FE"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Que ce soit en analyse linéaire ou systémique, des </w:t>
      </w:r>
      <w:r w:rsidRPr="006B24F9">
        <w:rPr>
          <w:rFonts w:eastAsia="Times New Roman" w:cs="Times New Roman"/>
          <w:kern w:val="0"/>
          <w:lang w:eastAsia="fr-FR"/>
          <w14:ligatures w14:val="none"/>
        </w:rPr>
        <w:t>outils mathématiques, statistiques et informatiques</w:t>
      </w:r>
      <w:r w:rsidRPr="00E563FE">
        <w:rPr>
          <w:rFonts w:eastAsia="Times New Roman" w:cs="Times New Roman"/>
          <w:kern w:val="0"/>
          <w:lang w:eastAsia="fr-FR"/>
          <w14:ligatures w14:val="none"/>
        </w:rPr>
        <w:t xml:space="preserve"> sont mobilisés pour formaliser les modèles et en extraire des tendances significatives. La systémique, par exemple, utilise beaucoup les </w:t>
      </w:r>
      <w:r w:rsidRPr="006B24F9">
        <w:rPr>
          <w:rFonts w:eastAsia="Times New Roman" w:cs="Times New Roman"/>
          <w:kern w:val="0"/>
          <w:lang w:eastAsia="fr-FR"/>
          <w14:ligatures w14:val="none"/>
        </w:rPr>
        <w:t>modèles multi-agents, la dynamique des systèmes et l’intelligence artificielle</w:t>
      </w:r>
      <w:r w:rsidRPr="00E563FE">
        <w:rPr>
          <w:rFonts w:eastAsia="Times New Roman" w:cs="Times New Roman"/>
          <w:kern w:val="0"/>
          <w:lang w:eastAsia="fr-FR"/>
          <w14:ligatures w14:val="none"/>
        </w:rPr>
        <w:t>.</w:t>
      </w:r>
    </w:p>
    <w:p w14:paraId="6E7BBAAC" w14:textId="124A0A13" w:rsidR="003925B2" w:rsidRPr="00B2078A" w:rsidRDefault="003925B2" w:rsidP="00B2078A">
      <w:pPr>
        <w:pStyle w:val="Paragraphedeliste"/>
        <w:numPr>
          <w:ilvl w:val="0"/>
          <w:numId w:val="3"/>
        </w:numPr>
        <w:spacing w:before="100" w:beforeAutospacing="1" w:after="100" w:afterAutospacing="1" w:line="240" w:lineRule="auto"/>
        <w:jc w:val="both"/>
        <w:outlineLvl w:val="2"/>
        <w:rPr>
          <w:rFonts w:eastAsia="Times New Roman" w:cs="Times New Roman"/>
          <w:b/>
          <w:bCs/>
          <w:kern w:val="0"/>
          <w:lang w:eastAsia="fr-FR"/>
          <w14:ligatures w14:val="none"/>
        </w:rPr>
      </w:pPr>
      <w:r w:rsidRPr="00B2078A">
        <w:rPr>
          <w:rFonts w:eastAsia="Times New Roman" w:cs="Times New Roman"/>
          <w:b/>
          <w:bCs/>
          <w:kern w:val="0"/>
          <w:lang w:eastAsia="fr-FR"/>
          <w14:ligatures w14:val="none"/>
        </w:rPr>
        <w:t>Une dépendance au cadre théorique choisi</w:t>
      </w:r>
    </w:p>
    <w:p w14:paraId="1BB53D31" w14:textId="77777777" w:rsidR="003925B2" w:rsidRPr="00E563FE" w:rsidRDefault="003925B2" w:rsidP="003925B2">
      <w:pPr>
        <w:spacing w:before="100" w:beforeAutospacing="1" w:after="100" w:afterAutospacing="1" w:line="240" w:lineRule="auto"/>
        <w:jc w:val="both"/>
        <w:rPr>
          <w:rFonts w:eastAsia="Times New Roman" w:cs="Times New Roman"/>
          <w:kern w:val="0"/>
          <w:lang w:eastAsia="fr-FR"/>
          <w14:ligatures w14:val="none"/>
        </w:rPr>
      </w:pPr>
      <w:r w:rsidRPr="00E563FE">
        <w:rPr>
          <w:rFonts w:eastAsia="Times New Roman" w:cs="Times New Roman"/>
          <w:kern w:val="0"/>
          <w:lang w:eastAsia="fr-FR"/>
          <w14:ligatures w14:val="none"/>
        </w:rPr>
        <w:t xml:space="preserve">Les deux approches s’appuient sur des </w:t>
      </w:r>
      <w:r w:rsidRPr="006B24F9">
        <w:rPr>
          <w:rFonts w:eastAsia="Times New Roman" w:cs="Times New Roman"/>
          <w:kern w:val="0"/>
          <w:lang w:eastAsia="fr-FR"/>
          <w14:ligatures w14:val="none"/>
        </w:rPr>
        <w:t>paradigmes et des postulats</w:t>
      </w:r>
      <w:r w:rsidRPr="00E563FE">
        <w:rPr>
          <w:rFonts w:eastAsia="Times New Roman" w:cs="Times New Roman"/>
          <w:kern w:val="0"/>
          <w:lang w:eastAsia="fr-FR"/>
          <w14:ligatures w14:val="none"/>
        </w:rPr>
        <w:t xml:space="preserve"> qui influencent </w:t>
      </w:r>
      <w:r w:rsidRPr="006B24F9">
        <w:rPr>
          <w:rFonts w:eastAsia="Times New Roman" w:cs="Times New Roman"/>
          <w:kern w:val="0"/>
          <w:lang w:eastAsia="fr-FR"/>
          <w14:ligatures w14:val="none"/>
        </w:rPr>
        <w:t>la manière dont les phénomènes sont interprétés.</w:t>
      </w:r>
      <w:r w:rsidRPr="00E563FE">
        <w:rPr>
          <w:rFonts w:eastAsia="Times New Roman" w:cs="Times New Roman"/>
          <w:kern w:val="0"/>
          <w:lang w:eastAsia="fr-FR"/>
          <w14:ligatures w14:val="none"/>
        </w:rPr>
        <w:t xml:space="preserve"> L’unicité d’une cause ou la reconnaissance de la complexité interconnectée dépendent des cadres épistémologiques sous-jacents.</w:t>
      </w:r>
    </w:p>
    <w:p w14:paraId="12F93913" w14:textId="49FC3498" w:rsidR="003925B2" w:rsidRPr="00D516E9" w:rsidRDefault="003925B2" w:rsidP="003925B2">
      <w:pPr>
        <w:spacing w:before="240" w:after="100" w:afterAutospacing="1" w:line="240" w:lineRule="auto"/>
        <w:jc w:val="both"/>
        <w:outlineLvl w:val="2"/>
        <w:rPr>
          <w:rFonts w:eastAsia="Times New Roman" w:cs="Times New Roman"/>
          <w:kern w:val="0"/>
          <w:lang w:eastAsia="fr-FR"/>
          <w14:ligatures w14:val="none"/>
        </w:rPr>
      </w:pPr>
      <w:r w:rsidRPr="00CC587A">
        <w:rPr>
          <w:rFonts w:eastAsia="Times New Roman" w:cs="Times New Roman"/>
          <w:kern w:val="0"/>
          <w:lang w:eastAsia="fr-FR"/>
          <w14:ligatures w14:val="none"/>
        </w:rPr>
        <w:t>En s</w:t>
      </w:r>
      <w:r w:rsidR="0065481D" w:rsidRPr="00CC587A">
        <w:rPr>
          <w:rFonts w:eastAsia="Times New Roman" w:cs="Times New Roman"/>
          <w:kern w:val="0"/>
          <w:lang w:eastAsia="fr-FR"/>
          <w14:ligatures w14:val="none"/>
        </w:rPr>
        <w:t>omme</w:t>
      </w:r>
      <w:r w:rsidRPr="00CC587A">
        <w:rPr>
          <w:rFonts w:eastAsia="Times New Roman" w:cs="Times New Roman"/>
          <w:kern w:val="0"/>
          <w:lang w:eastAsia="fr-FR"/>
          <w14:ligatures w14:val="none"/>
        </w:rPr>
        <w:t>,</w:t>
      </w:r>
      <w:r>
        <w:rPr>
          <w:rFonts w:eastAsia="Times New Roman" w:cs="Times New Roman"/>
          <w:b/>
          <w:bCs/>
          <w:kern w:val="0"/>
          <w:lang w:eastAsia="fr-FR"/>
          <w14:ligatures w14:val="none"/>
        </w:rPr>
        <w:t xml:space="preserve"> </w:t>
      </w:r>
      <w:r w:rsidRPr="006B24F9">
        <w:rPr>
          <w:rFonts w:eastAsia="Times New Roman" w:cs="Times New Roman"/>
          <w:kern w:val="0"/>
          <w:lang w:eastAsia="fr-FR"/>
          <w14:ligatures w14:val="none"/>
        </w:rPr>
        <w:t>ces paradigmes différents, la recherche classique et systémique</w:t>
      </w:r>
      <w:r w:rsidR="00816F06">
        <w:rPr>
          <w:rFonts w:eastAsia="Times New Roman" w:cs="Times New Roman"/>
          <w:kern w:val="0"/>
          <w:lang w:eastAsia="fr-FR"/>
          <w14:ligatures w14:val="none"/>
        </w:rPr>
        <w:t>,</w:t>
      </w:r>
      <w:r w:rsidRPr="00E563FE">
        <w:rPr>
          <w:rFonts w:eastAsia="Times New Roman" w:cs="Times New Roman"/>
          <w:b/>
          <w:bCs/>
          <w:kern w:val="0"/>
          <w:lang w:eastAsia="fr-FR"/>
          <w14:ligatures w14:val="none"/>
        </w:rPr>
        <w:t xml:space="preserve"> </w:t>
      </w:r>
      <w:r w:rsidRPr="00E563FE">
        <w:rPr>
          <w:rFonts w:eastAsia="Times New Roman" w:cs="Times New Roman"/>
          <w:kern w:val="0"/>
          <w:lang w:eastAsia="fr-FR"/>
          <w14:ligatures w14:val="none"/>
        </w:rPr>
        <w:t xml:space="preserve">ne sont pas opposées </w:t>
      </w:r>
      <w:r>
        <w:rPr>
          <w:rFonts w:eastAsia="Times New Roman" w:cs="Times New Roman"/>
          <w:kern w:val="0"/>
          <w:lang w:eastAsia="fr-FR"/>
          <w14:ligatures w14:val="none"/>
        </w:rPr>
        <w:t xml:space="preserve">pour autant </w:t>
      </w:r>
      <w:r w:rsidRPr="00E563FE">
        <w:rPr>
          <w:rFonts w:eastAsia="Times New Roman" w:cs="Times New Roman"/>
          <w:kern w:val="0"/>
          <w:lang w:eastAsia="fr-FR"/>
          <w14:ligatures w14:val="none"/>
        </w:rPr>
        <w:t xml:space="preserve">mais </w:t>
      </w:r>
      <w:r w:rsidRPr="00B2078A">
        <w:rPr>
          <w:rFonts w:eastAsia="Times New Roman" w:cs="Times New Roman"/>
          <w:kern w:val="0"/>
          <w:lang w:eastAsia="fr-FR"/>
          <w14:ligatures w14:val="none"/>
        </w:rPr>
        <w:t>c</w:t>
      </w:r>
      <w:r w:rsidRPr="006B24F9">
        <w:rPr>
          <w:rFonts w:eastAsia="Times New Roman" w:cs="Times New Roman"/>
          <w:kern w:val="0"/>
          <w:lang w:eastAsia="fr-FR"/>
          <w14:ligatures w14:val="none"/>
        </w:rPr>
        <w:t>omplémentaires</w:t>
      </w:r>
      <w:r w:rsidRPr="00E563FE">
        <w:rPr>
          <w:rFonts w:eastAsia="Times New Roman" w:cs="Times New Roman"/>
          <w:kern w:val="0"/>
          <w:lang w:eastAsia="fr-FR"/>
          <w14:ligatures w14:val="none"/>
        </w:rPr>
        <w:t xml:space="preserve">. La première est utile pour </w:t>
      </w:r>
      <w:r w:rsidRPr="006B24F9">
        <w:rPr>
          <w:rFonts w:eastAsia="Times New Roman" w:cs="Times New Roman"/>
          <w:kern w:val="0"/>
          <w:lang w:eastAsia="fr-FR"/>
          <w14:ligatures w14:val="none"/>
        </w:rPr>
        <w:t>cerner des relations simples et stables</w:t>
      </w:r>
      <w:r w:rsidRPr="00E563FE">
        <w:rPr>
          <w:rFonts w:eastAsia="Times New Roman" w:cs="Times New Roman"/>
          <w:kern w:val="0"/>
          <w:lang w:eastAsia="fr-FR"/>
          <w14:ligatures w14:val="none"/>
        </w:rPr>
        <w:t xml:space="preserve">, tandis que la seconde permet </w:t>
      </w:r>
      <w:r w:rsidRPr="006B24F9">
        <w:rPr>
          <w:rFonts w:eastAsia="Times New Roman" w:cs="Times New Roman"/>
          <w:kern w:val="0"/>
          <w:lang w:eastAsia="fr-FR"/>
          <w14:ligatures w14:val="none"/>
        </w:rPr>
        <w:t>d’appréhender des phénomènes complexes et évolutifs</w:t>
      </w:r>
      <w:r w:rsidRPr="00E563FE">
        <w:rPr>
          <w:rFonts w:eastAsia="Times New Roman" w:cs="Times New Roman"/>
          <w:kern w:val="0"/>
          <w:lang w:eastAsia="fr-FR"/>
          <w14:ligatures w14:val="none"/>
        </w:rPr>
        <w:t xml:space="preserve">. L’enjeu est </w:t>
      </w:r>
      <w:r w:rsidRPr="006B24F9">
        <w:rPr>
          <w:rFonts w:eastAsia="Times New Roman" w:cs="Times New Roman"/>
          <w:kern w:val="0"/>
          <w:lang w:eastAsia="fr-FR"/>
          <w14:ligatures w14:val="none"/>
        </w:rPr>
        <w:t>d’articuler les deux approches</w:t>
      </w:r>
      <w:r w:rsidRPr="00E563FE">
        <w:rPr>
          <w:rFonts w:eastAsia="Times New Roman" w:cs="Times New Roman"/>
          <w:kern w:val="0"/>
          <w:lang w:eastAsia="fr-FR"/>
          <w14:ligatures w14:val="none"/>
        </w:rPr>
        <w:t>, selon les besoins et les contextes, pour avoir une vision plus fine et actionnable du réel.</w:t>
      </w:r>
    </w:p>
    <w:p w14:paraId="2C2E7FFD" w14:textId="77777777" w:rsidR="003D4617" w:rsidRDefault="003D4617" w:rsidP="0065481D">
      <w:pPr>
        <w:pStyle w:val="NormalWeb"/>
        <w:rPr>
          <w:rStyle w:val="lev"/>
          <w:rFonts w:asciiTheme="minorHAnsi" w:eastAsiaTheme="majorEastAsia" w:hAnsiTheme="minorHAnsi"/>
        </w:rPr>
      </w:pPr>
    </w:p>
    <w:p w14:paraId="0249FA43" w14:textId="61A2589E" w:rsidR="0065481D" w:rsidRPr="0065481D" w:rsidRDefault="0065481D" w:rsidP="0065481D">
      <w:pPr>
        <w:pStyle w:val="NormalWeb"/>
        <w:rPr>
          <w:rFonts w:asciiTheme="minorHAnsi" w:hAnsiTheme="minorHAnsi"/>
        </w:rPr>
      </w:pPr>
      <w:r w:rsidRPr="0065481D">
        <w:rPr>
          <w:rStyle w:val="lev"/>
          <w:rFonts w:asciiTheme="minorHAnsi" w:eastAsiaTheme="majorEastAsia" w:hAnsiTheme="minorHAnsi"/>
        </w:rPr>
        <w:t>En synthèse : pourquoi une approche systémique du bizutage ?</w:t>
      </w:r>
    </w:p>
    <w:p w14:paraId="6B1284E0" w14:textId="77777777" w:rsidR="0065481D" w:rsidRPr="0065481D" w:rsidRDefault="0065481D" w:rsidP="0065481D">
      <w:pPr>
        <w:pStyle w:val="NormalWeb"/>
        <w:numPr>
          <w:ilvl w:val="0"/>
          <w:numId w:val="4"/>
        </w:numPr>
        <w:spacing w:after="240" w:afterAutospacing="0"/>
        <w:jc w:val="both"/>
        <w:rPr>
          <w:rFonts w:asciiTheme="minorHAnsi" w:hAnsiTheme="minorHAnsi"/>
        </w:rPr>
      </w:pPr>
      <w:r w:rsidRPr="0065481D">
        <w:rPr>
          <w:rFonts w:asciiTheme="minorHAnsi" w:hAnsiTheme="minorHAnsi"/>
        </w:rPr>
        <w:t xml:space="preserve">Le phénomène est </w:t>
      </w:r>
      <w:r w:rsidRPr="0065481D">
        <w:rPr>
          <w:rStyle w:val="lev"/>
          <w:rFonts w:asciiTheme="minorHAnsi" w:eastAsiaTheme="majorEastAsia" w:hAnsiTheme="minorHAnsi"/>
          <w:b w:val="0"/>
          <w:bCs w:val="0"/>
        </w:rPr>
        <w:t>ancien, persistant, évolutif</w:t>
      </w:r>
      <w:r w:rsidRPr="0065481D">
        <w:rPr>
          <w:rFonts w:asciiTheme="minorHAnsi" w:hAnsiTheme="minorHAnsi"/>
          <w:b/>
          <w:bCs/>
        </w:rPr>
        <w:t>.</w:t>
      </w:r>
    </w:p>
    <w:p w14:paraId="4080697B" w14:textId="43C425A8" w:rsidR="0065481D" w:rsidRPr="0065481D" w:rsidRDefault="0065481D" w:rsidP="0065481D">
      <w:pPr>
        <w:pStyle w:val="NormalWeb"/>
        <w:numPr>
          <w:ilvl w:val="0"/>
          <w:numId w:val="4"/>
        </w:numPr>
        <w:spacing w:after="240" w:afterAutospacing="0"/>
        <w:jc w:val="both"/>
        <w:rPr>
          <w:rFonts w:asciiTheme="minorHAnsi" w:hAnsiTheme="minorHAnsi"/>
          <w:b/>
          <w:bCs/>
        </w:rPr>
      </w:pPr>
      <w:r w:rsidRPr="0065481D">
        <w:rPr>
          <w:rFonts w:asciiTheme="minorHAnsi" w:hAnsiTheme="minorHAnsi"/>
        </w:rPr>
        <w:t xml:space="preserve">Les causes ne sont </w:t>
      </w:r>
      <w:r w:rsidRPr="0065481D">
        <w:rPr>
          <w:rStyle w:val="lev"/>
          <w:rFonts w:asciiTheme="minorHAnsi" w:eastAsiaTheme="majorEastAsia" w:hAnsiTheme="minorHAnsi"/>
          <w:b w:val="0"/>
          <w:bCs w:val="0"/>
        </w:rPr>
        <w:t>ni linéaires</w:t>
      </w:r>
      <w:r>
        <w:rPr>
          <w:rStyle w:val="lev"/>
          <w:rFonts w:asciiTheme="minorHAnsi" w:eastAsiaTheme="majorEastAsia" w:hAnsiTheme="minorHAnsi"/>
          <w:b w:val="0"/>
          <w:bCs w:val="0"/>
        </w:rPr>
        <w:t>,</w:t>
      </w:r>
      <w:r w:rsidR="00FC5B1F">
        <w:rPr>
          <w:rStyle w:val="lev"/>
          <w:rFonts w:asciiTheme="minorHAnsi" w:eastAsiaTheme="majorEastAsia" w:hAnsiTheme="minorHAnsi"/>
          <w:b w:val="0"/>
          <w:bCs w:val="0"/>
        </w:rPr>
        <w:t xml:space="preserve"> </w:t>
      </w:r>
      <w:r w:rsidRPr="0065481D">
        <w:rPr>
          <w:rStyle w:val="lev"/>
          <w:rFonts w:asciiTheme="minorHAnsi" w:eastAsiaTheme="majorEastAsia" w:hAnsiTheme="minorHAnsi"/>
          <w:b w:val="0"/>
          <w:bCs w:val="0"/>
        </w:rPr>
        <w:t>ni isolées</w:t>
      </w:r>
      <w:r w:rsidRPr="0065481D">
        <w:rPr>
          <w:rFonts w:asciiTheme="minorHAnsi" w:hAnsiTheme="minorHAnsi"/>
          <w:b/>
          <w:bCs/>
        </w:rPr>
        <w:t>.</w:t>
      </w:r>
    </w:p>
    <w:p w14:paraId="195B7804" w14:textId="77777777" w:rsidR="0065481D" w:rsidRPr="0065481D" w:rsidRDefault="0065481D" w:rsidP="0065481D">
      <w:pPr>
        <w:pStyle w:val="NormalWeb"/>
        <w:numPr>
          <w:ilvl w:val="0"/>
          <w:numId w:val="4"/>
        </w:numPr>
        <w:spacing w:after="240" w:afterAutospacing="0"/>
        <w:jc w:val="both"/>
        <w:rPr>
          <w:rFonts w:asciiTheme="minorHAnsi" w:hAnsiTheme="minorHAnsi"/>
        </w:rPr>
      </w:pPr>
      <w:r w:rsidRPr="0065481D">
        <w:rPr>
          <w:rFonts w:asciiTheme="minorHAnsi" w:hAnsiTheme="minorHAnsi"/>
        </w:rPr>
        <w:t xml:space="preserve">Il faut </w:t>
      </w:r>
      <w:r w:rsidRPr="0065481D">
        <w:rPr>
          <w:rStyle w:val="lev"/>
          <w:rFonts w:asciiTheme="minorHAnsi" w:eastAsiaTheme="majorEastAsia" w:hAnsiTheme="minorHAnsi"/>
          <w:b w:val="0"/>
          <w:bCs w:val="0"/>
        </w:rPr>
        <w:t>comprendre les boucles, les rétroactions, les interconnexions</w:t>
      </w:r>
      <w:r w:rsidRPr="0065481D">
        <w:rPr>
          <w:rFonts w:asciiTheme="minorHAnsi" w:hAnsiTheme="minorHAnsi"/>
        </w:rPr>
        <w:t>.</w:t>
      </w:r>
    </w:p>
    <w:p w14:paraId="44DEF3FC" w14:textId="55F9A98B" w:rsidR="00B85E09" w:rsidRPr="003D4617" w:rsidRDefault="0065481D" w:rsidP="003D4617">
      <w:pPr>
        <w:pStyle w:val="NormalWeb"/>
        <w:numPr>
          <w:ilvl w:val="0"/>
          <w:numId w:val="4"/>
        </w:numPr>
        <w:spacing w:after="240" w:afterAutospacing="0"/>
        <w:jc w:val="both"/>
        <w:rPr>
          <w:rFonts w:asciiTheme="minorHAnsi" w:hAnsiTheme="minorHAnsi"/>
          <w:b/>
          <w:bCs/>
        </w:rPr>
      </w:pPr>
      <w:r w:rsidRPr="0065481D">
        <w:rPr>
          <w:rFonts w:asciiTheme="minorHAnsi" w:hAnsiTheme="minorHAnsi"/>
          <w:b/>
          <w:bCs/>
        </w:rPr>
        <w:t>Le but :</w:t>
      </w:r>
      <w:r w:rsidRPr="0065481D">
        <w:rPr>
          <w:rFonts w:asciiTheme="minorHAnsi" w:hAnsiTheme="minorHAnsi"/>
        </w:rPr>
        <w:t xml:space="preserve"> </w:t>
      </w:r>
      <w:r w:rsidRPr="0065481D">
        <w:rPr>
          <w:rStyle w:val="lev"/>
          <w:rFonts w:asciiTheme="minorHAnsi" w:eastAsiaTheme="majorEastAsia" w:hAnsiTheme="minorHAnsi"/>
        </w:rPr>
        <w:t>transformer durablement</w:t>
      </w:r>
      <w:r w:rsidRPr="0065481D">
        <w:rPr>
          <w:rFonts w:asciiTheme="minorHAnsi" w:hAnsiTheme="minorHAnsi"/>
        </w:rPr>
        <w:t xml:space="preserve"> </w:t>
      </w:r>
      <w:r w:rsidRPr="0065481D">
        <w:rPr>
          <w:rFonts w:asciiTheme="minorHAnsi" w:hAnsiTheme="minorHAnsi"/>
          <w:b/>
          <w:bCs/>
        </w:rPr>
        <w:t>les structures universitaires sans ignorer la complexité réelle du phénomène.</w:t>
      </w:r>
    </w:p>
    <w:p w14:paraId="48899FAD" w14:textId="77777777" w:rsidR="003D4617" w:rsidRPr="00970785" w:rsidRDefault="003D4617" w:rsidP="00B85E09">
      <w:pPr>
        <w:spacing w:before="100" w:beforeAutospacing="1" w:after="100" w:afterAutospacing="1" w:line="240" w:lineRule="auto"/>
        <w:outlineLvl w:val="2"/>
        <w:rPr>
          <w:rFonts w:ascii="Segoe UI Emoji" w:eastAsia="Times New Roman" w:hAnsi="Segoe UI Emoji" w:cs="Segoe UI Emoji"/>
          <w:b/>
          <w:bCs/>
          <w:kern w:val="0"/>
          <w:lang w:eastAsia="fr-FR"/>
          <w14:ligatures w14:val="none"/>
        </w:rPr>
      </w:pPr>
      <w:bookmarkStart w:id="0" w:name="_Hlk191027411"/>
      <w:bookmarkStart w:id="1" w:name="_Hlk190989940"/>
    </w:p>
    <w:p w14:paraId="7A9F2BDB" w14:textId="0EF0D78B" w:rsidR="00B85E09" w:rsidRDefault="00B85E09" w:rsidP="00B85E09">
      <w:pPr>
        <w:spacing w:before="100" w:beforeAutospacing="1" w:after="100" w:afterAutospacing="1" w:line="240" w:lineRule="auto"/>
        <w:outlineLvl w:val="2"/>
        <w:rPr>
          <w:rFonts w:eastAsia="Times New Roman" w:cs="Times New Roman"/>
          <w:b/>
          <w:bCs/>
          <w:kern w:val="0"/>
          <w:sz w:val="32"/>
          <w:szCs w:val="32"/>
          <w:lang w:eastAsia="fr-FR"/>
          <w14:ligatures w14:val="none"/>
        </w:rPr>
      </w:pPr>
      <w:r w:rsidRPr="00364C2F">
        <w:rPr>
          <w:rFonts w:ascii="Segoe UI Emoji" w:eastAsia="Times New Roman" w:hAnsi="Segoe UI Emoji" w:cs="Segoe UI Emoji"/>
          <w:b/>
          <w:bCs/>
          <w:kern w:val="0"/>
          <w:sz w:val="32"/>
          <w:szCs w:val="32"/>
          <w:lang w:eastAsia="fr-FR"/>
          <w14:ligatures w14:val="none"/>
        </w:rPr>
        <w:t>📌</w:t>
      </w:r>
      <w:bookmarkEnd w:id="0"/>
      <w:r w:rsidRPr="00364C2F">
        <w:rPr>
          <w:rFonts w:eastAsia="Times New Roman" w:cs="Calibri"/>
          <w:b/>
          <w:bCs/>
          <w:kern w:val="0"/>
          <w:sz w:val="32"/>
          <w:szCs w:val="32"/>
          <w:lang w:eastAsia="fr-FR"/>
          <w14:ligatures w14:val="none"/>
        </w:rPr>
        <w:t xml:space="preserve"> Partie </w:t>
      </w:r>
      <w:r>
        <w:rPr>
          <w:rFonts w:eastAsia="Times New Roman" w:cs="Calibri"/>
          <w:b/>
          <w:bCs/>
          <w:kern w:val="0"/>
          <w:sz w:val="32"/>
          <w:szCs w:val="32"/>
          <w:lang w:eastAsia="fr-FR"/>
          <w14:ligatures w14:val="none"/>
        </w:rPr>
        <w:t>1</w:t>
      </w:r>
      <w:r w:rsidRPr="00364C2F">
        <w:rPr>
          <w:rFonts w:eastAsia="Times New Roman" w:cs="Calibri"/>
          <w:b/>
          <w:bCs/>
          <w:kern w:val="0"/>
          <w:sz w:val="32"/>
          <w:szCs w:val="32"/>
          <w:lang w:eastAsia="fr-FR"/>
          <w14:ligatures w14:val="none"/>
        </w:rPr>
        <w:t xml:space="preserve"> : </w:t>
      </w:r>
      <w:bookmarkEnd w:id="1"/>
      <w:r w:rsidRPr="00D516E9">
        <w:rPr>
          <w:rFonts w:eastAsia="Times New Roman" w:cs="Times New Roman"/>
          <w:b/>
          <w:bCs/>
          <w:kern w:val="0"/>
          <w:sz w:val="32"/>
          <w:szCs w:val="32"/>
          <w:lang w:eastAsia="fr-FR"/>
          <w14:ligatures w14:val="none"/>
        </w:rPr>
        <w:t>Le bizutage en tant que phénomène systémique</w:t>
      </w:r>
    </w:p>
    <w:p w14:paraId="591F4D8D" w14:textId="77777777" w:rsidR="00970785" w:rsidRPr="00970785" w:rsidRDefault="00970785" w:rsidP="00B85E09">
      <w:pPr>
        <w:spacing w:before="100" w:beforeAutospacing="1" w:after="100" w:afterAutospacing="1" w:line="240" w:lineRule="auto"/>
        <w:outlineLvl w:val="2"/>
        <w:rPr>
          <w:rFonts w:eastAsia="Times New Roman" w:cs="Times New Roman"/>
          <w:b/>
          <w:bCs/>
          <w:kern w:val="0"/>
          <w:lang w:eastAsia="fr-FR"/>
          <w14:ligatures w14:val="none"/>
        </w:rPr>
      </w:pPr>
    </w:p>
    <w:p w14:paraId="35747BB3" w14:textId="77777777" w:rsidR="00B85E09" w:rsidRPr="001B020A" w:rsidRDefault="00B85E09" w:rsidP="00B85E09">
      <w:pPr>
        <w:pStyle w:val="Paragraphedeliste"/>
        <w:numPr>
          <w:ilvl w:val="0"/>
          <w:numId w:val="8"/>
        </w:numPr>
        <w:spacing w:before="100" w:beforeAutospacing="1" w:after="0" w:line="240" w:lineRule="auto"/>
        <w:outlineLvl w:val="3"/>
        <w:rPr>
          <w:rFonts w:eastAsia="Times New Roman" w:cs="Times New Roman"/>
          <w:b/>
          <w:bCs/>
          <w:kern w:val="0"/>
          <w:lang w:eastAsia="fr-FR"/>
          <w14:ligatures w14:val="none"/>
        </w:rPr>
      </w:pPr>
      <w:r w:rsidRPr="001B020A">
        <w:rPr>
          <w:rFonts w:eastAsia="Times New Roman" w:cs="Times New Roman"/>
          <w:b/>
          <w:bCs/>
          <w:kern w:val="0"/>
          <w:lang w:eastAsia="fr-FR"/>
          <w14:ligatures w14:val="none"/>
        </w:rPr>
        <w:t>Définition du bizutage</w:t>
      </w:r>
    </w:p>
    <w:p w14:paraId="50BA3FB1" w14:textId="77777777" w:rsidR="00B85E09" w:rsidRDefault="00B85E09" w:rsidP="00B85E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pPr>
      <w:r w:rsidRPr="009C000F">
        <w:rPr>
          <w:rFonts w:eastAsia="Times New Roman" w:cs="Times New Roman"/>
          <w:b/>
          <w:bCs/>
          <w:kern w:val="0"/>
          <w:lang w:eastAsia="fr-FR"/>
          <w14:ligatures w14:val="none"/>
        </w:rPr>
        <w:t>Définition</w:t>
      </w:r>
      <w:r>
        <w:rPr>
          <w:rFonts w:eastAsia="Times New Roman" w:cs="Times New Roman"/>
          <w:b/>
          <w:bCs/>
          <w:kern w:val="0"/>
          <w:lang w:eastAsia="fr-FR"/>
          <w14:ligatures w14:val="none"/>
        </w:rPr>
        <w:t> :</w:t>
      </w:r>
    </w:p>
    <w:p w14:paraId="142A55F3" w14:textId="77777777" w:rsidR="00B85E09" w:rsidRDefault="00B85E09" w:rsidP="00B85E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pPr>
      <w:r w:rsidRPr="008B6DDF">
        <w:t>Le bizutage consiste à amener une personne, contre son gré ou non, à subir ou à commettre des actes humiliants ou dégradants dans le cadre manifestations ou de réunions liées aux milieux scolaires et socio-éducatifs.</w:t>
      </w:r>
    </w:p>
    <w:p w14:paraId="37300D4A" w14:textId="77777777" w:rsidR="00B85E09" w:rsidRPr="008B6DDF" w:rsidRDefault="00B85E09" w:rsidP="00B85E0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eastAsia="Times New Roman" w:cs="Times New Roman"/>
          <w:kern w:val="0"/>
          <w:lang w:eastAsia="fr-FR"/>
          <w14:ligatures w14:val="none"/>
        </w:rPr>
      </w:pPr>
    </w:p>
    <w:p w14:paraId="497AAAB2" w14:textId="77777777" w:rsidR="00B85E09" w:rsidRDefault="00B85E09" w:rsidP="00B85E09">
      <w:pPr>
        <w:spacing w:before="100" w:beforeAutospacing="1" w:after="100" w:afterAutospacing="1" w:line="240" w:lineRule="auto"/>
        <w:jc w:val="both"/>
        <w:outlineLvl w:val="3"/>
        <w:rPr>
          <w:rFonts w:eastAsia="Times New Roman" w:cs="Times New Roman"/>
          <w:kern w:val="0"/>
          <w:lang w:eastAsia="fr-FR"/>
          <w14:ligatures w14:val="none"/>
        </w:rPr>
      </w:pPr>
      <w:r w:rsidRPr="00F86AA9">
        <w:rPr>
          <w:rFonts w:eastAsia="Times New Roman" w:cs="Times New Roman"/>
          <w:kern w:val="0"/>
          <w:lang w:eastAsia="fr-FR"/>
          <w14:ligatures w14:val="none"/>
        </w:rPr>
        <w:t>Cette définition intègre la définition au sens des articles</w:t>
      </w:r>
      <w:r w:rsidRPr="00F86AA9">
        <w:rPr>
          <w:rFonts w:eastAsia="Times New Roman" w:cs="Times New Roman"/>
          <w:b/>
          <w:bCs/>
          <w:kern w:val="0"/>
          <w:lang w:eastAsia="fr-FR"/>
          <w14:ligatures w14:val="none"/>
        </w:rPr>
        <w:t xml:space="preserve"> </w:t>
      </w:r>
      <w:r w:rsidRPr="00F86AA9">
        <w:t xml:space="preserve">225-16-1 et 2 du Code pénal Français. </w:t>
      </w:r>
      <w:r w:rsidRPr="00F86AA9">
        <w:rPr>
          <w:rFonts w:eastAsia="Times New Roman" w:cs="Times New Roman"/>
          <w:kern w:val="0"/>
          <w:lang w:eastAsia="fr-FR"/>
          <w14:ligatures w14:val="none"/>
        </w:rPr>
        <w:t xml:space="preserve">Le </w:t>
      </w:r>
      <w:r w:rsidRPr="006B24F9">
        <w:rPr>
          <w:rFonts w:eastAsia="Times New Roman" w:cs="Times New Roman"/>
          <w:kern w:val="0"/>
          <w:lang w:eastAsia="fr-FR"/>
          <w14:ligatures w14:val="none"/>
        </w:rPr>
        <w:t>cadre des manifestations ou réunions liées aux milieux scolaires et socio-éducatifs</w:t>
      </w:r>
      <w:r w:rsidRPr="00F86AA9">
        <w:rPr>
          <w:rFonts w:eastAsia="Times New Roman" w:cs="Times New Roman"/>
          <w:kern w:val="0"/>
          <w:lang w:eastAsia="fr-FR"/>
          <w14:ligatures w14:val="none"/>
        </w:rPr>
        <w:t xml:space="preserve"> est volontairement large pour englober la plupart des activités où des interactions entre membres de ces milieux pourraient mener à des pratiques de bizutage. </w:t>
      </w:r>
    </w:p>
    <w:p w14:paraId="01F34E34" w14:textId="77777777" w:rsidR="00B85E09" w:rsidRPr="00F86AA9" w:rsidRDefault="00B85E09" w:rsidP="00B85E09">
      <w:pPr>
        <w:spacing w:before="100" w:beforeAutospacing="1" w:after="100" w:afterAutospacing="1" w:line="240" w:lineRule="auto"/>
        <w:jc w:val="both"/>
        <w:outlineLvl w:val="3"/>
      </w:pPr>
      <w:r w:rsidRPr="00F86AA9">
        <w:rPr>
          <w:rFonts w:eastAsia="Times New Roman" w:cs="Times New Roman"/>
          <w:kern w:val="0"/>
          <w:lang w:eastAsia="fr-FR"/>
          <w14:ligatures w14:val="none"/>
        </w:rPr>
        <w:t xml:space="preserve">Cette </w:t>
      </w:r>
      <w:r>
        <w:rPr>
          <w:rFonts w:eastAsia="Times New Roman" w:cs="Times New Roman"/>
          <w:kern w:val="0"/>
          <w:lang w:eastAsia="fr-FR"/>
          <w14:ligatures w14:val="none"/>
        </w:rPr>
        <w:t xml:space="preserve">caractérisation </w:t>
      </w:r>
      <w:r w:rsidRPr="00F86AA9">
        <w:rPr>
          <w:rFonts w:eastAsia="Times New Roman" w:cs="Times New Roman"/>
          <w:kern w:val="0"/>
          <w:lang w:eastAsia="fr-FR"/>
          <w14:ligatures w14:val="none"/>
        </w:rPr>
        <w:t xml:space="preserve">permet de couvrir </w:t>
      </w:r>
      <w:r>
        <w:rPr>
          <w:rFonts w:eastAsia="Times New Roman" w:cs="Times New Roman"/>
          <w:kern w:val="0"/>
          <w:lang w:eastAsia="fr-FR"/>
          <w14:ligatures w14:val="none"/>
        </w:rPr>
        <w:t xml:space="preserve">sur un temps long </w:t>
      </w:r>
      <w:r w:rsidRPr="00F86AA9">
        <w:rPr>
          <w:rFonts w:eastAsia="Times New Roman" w:cs="Times New Roman"/>
          <w:kern w:val="0"/>
          <w:lang w:eastAsia="fr-FR"/>
          <w14:ligatures w14:val="none"/>
        </w:rPr>
        <w:t>:</w:t>
      </w:r>
    </w:p>
    <w:p w14:paraId="6E0BC4B4" w14:textId="77777777" w:rsidR="00B85E09" w:rsidRPr="00F86AA9" w:rsidRDefault="00B85E09" w:rsidP="00B85E09">
      <w:pPr>
        <w:numPr>
          <w:ilvl w:val="0"/>
          <w:numId w:val="6"/>
        </w:numPr>
        <w:spacing w:before="100" w:beforeAutospacing="1" w:after="100" w:afterAutospacing="1" w:line="240" w:lineRule="auto"/>
        <w:jc w:val="both"/>
        <w:rPr>
          <w:rFonts w:eastAsia="Times New Roman" w:cs="Times New Roman"/>
          <w:kern w:val="0"/>
          <w:lang w:eastAsia="fr-FR"/>
          <w14:ligatures w14:val="none"/>
        </w:rPr>
      </w:pPr>
      <w:bookmarkStart w:id="2" w:name="_Hlk198542868"/>
      <w:r w:rsidRPr="00F86AA9">
        <w:rPr>
          <w:rFonts w:eastAsia="Times New Roman" w:cs="Times New Roman"/>
          <w:kern w:val="0"/>
          <w:lang w:eastAsia="fr-FR"/>
          <w14:ligatures w14:val="none"/>
        </w:rPr>
        <w:t xml:space="preserve">Les activités </w:t>
      </w:r>
      <w:r w:rsidRPr="006B24F9">
        <w:rPr>
          <w:rFonts w:eastAsia="Times New Roman" w:cs="Times New Roman"/>
          <w:kern w:val="0"/>
          <w:lang w:eastAsia="fr-FR"/>
          <w14:ligatures w14:val="none"/>
        </w:rPr>
        <w:t>officielles et institutionnelles</w:t>
      </w:r>
      <w:r w:rsidRPr="00F86AA9">
        <w:rPr>
          <w:rFonts w:eastAsia="Times New Roman" w:cs="Times New Roman"/>
          <w:kern w:val="0"/>
          <w:lang w:eastAsia="fr-FR"/>
          <w14:ligatures w14:val="none"/>
        </w:rPr>
        <w:t xml:space="preserve"> (intégration, voyages scolaires, événements de promotion).</w:t>
      </w:r>
    </w:p>
    <w:p w14:paraId="548626DA" w14:textId="77777777" w:rsidR="00B85E09" w:rsidRPr="00F86AA9" w:rsidRDefault="00B85E09" w:rsidP="00B85E09">
      <w:pPr>
        <w:numPr>
          <w:ilvl w:val="0"/>
          <w:numId w:val="6"/>
        </w:numPr>
        <w:spacing w:before="100" w:beforeAutospacing="1" w:after="100" w:afterAutospacing="1" w:line="240" w:lineRule="auto"/>
        <w:jc w:val="both"/>
        <w:rPr>
          <w:rFonts w:eastAsia="Times New Roman" w:cs="Times New Roman"/>
          <w:kern w:val="0"/>
          <w:lang w:eastAsia="fr-FR"/>
          <w14:ligatures w14:val="none"/>
        </w:rPr>
      </w:pPr>
      <w:r w:rsidRPr="00F86AA9">
        <w:rPr>
          <w:rFonts w:eastAsia="Times New Roman" w:cs="Times New Roman"/>
          <w:kern w:val="0"/>
          <w:lang w:eastAsia="fr-FR"/>
          <w14:ligatures w14:val="none"/>
        </w:rPr>
        <w:t xml:space="preserve">Les activités </w:t>
      </w:r>
      <w:r w:rsidRPr="006B24F9">
        <w:rPr>
          <w:rFonts w:eastAsia="Times New Roman" w:cs="Times New Roman"/>
          <w:kern w:val="0"/>
          <w:lang w:eastAsia="fr-FR"/>
          <w14:ligatures w14:val="none"/>
        </w:rPr>
        <w:t>affiliées ou tolérées</w:t>
      </w:r>
      <w:r w:rsidRPr="00F86AA9">
        <w:rPr>
          <w:rFonts w:eastAsia="Times New Roman" w:cs="Times New Roman"/>
          <w:kern w:val="0"/>
          <w:lang w:eastAsia="fr-FR"/>
          <w14:ligatures w14:val="none"/>
        </w:rPr>
        <w:t xml:space="preserve"> par l’établissement (</w:t>
      </w:r>
      <w:r>
        <w:rPr>
          <w:rFonts w:eastAsia="Times New Roman" w:cs="Times New Roman"/>
          <w:kern w:val="0"/>
          <w:lang w:eastAsia="fr-FR"/>
          <w14:ligatures w14:val="none"/>
        </w:rPr>
        <w:t>vie</w:t>
      </w:r>
      <w:r w:rsidRPr="00F86AA9">
        <w:rPr>
          <w:rFonts w:eastAsia="Times New Roman" w:cs="Times New Roman"/>
          <w:kern w:val="0"/>
          <w:lang w:eastAsia="fr-FR"/>
          <w14:ligatures w14:val="none"/>
        </w:rPr>
        <w:t xml:space="preserve"> étudiante, événements associatifs).</w:t>
      </w:r>
    </w:p>
    <w:p w14:paraId="398D5489" w14:textId="77777777" w:rsidR="00B85E09" w:rsidRPr="00F86AA9" w:rsidRDefault="00B85E09" w:rsidP="00B85E09">
      <w:pPr>
        <w:numPr>
          <w:ilvl w:val="0"/>
          <w:numId w:val="6"/>
        </w:numPr>
        <w:spacing w:before="100" w:beforeAutospacing="1" w:after="100" w:afterAutospacing="1" w:line="240" w:lineRule="auto"/>
        <w:jc w:val="both"/>
        <w:rPr>
          <w:rFonts w:eastAsia="Times New Roman" w:cs="Times New Roman"/>
          <w:kern w:val="0"/>
          <w:lang w:eastAsia="fr-FR"/>
          <w14:ligatures w14:val="none"/>
        </w:rPr>
      </w:pPr>
      <w:r w:rsidRPr="00F86AA9">
        <w:rPr>
          <w:rFonts w:eastAsia="Times New Roman" w:cs="Times New Roman"/>
          <w:kern w:val="0"/>
          <w:lang w:eastAsia="fr-FR"/>
          <w14:ligatures w14:val="none"/>
        </w:rPr>
        <w:t xml:space="preserve">Les traditions </w:t>
      </w:r>
      <w:r w:rsidRPr="006B24F9">
        <w:rPr>
          <w:rFonts w:eastAsia="Times New Roman" w:cs="Times New Roman"/>
          <w:kern w:val="0"/>
          <w:lang w:eastAsia="fr-FR"/>
          <w14:ligatures w14:val="none"/>
        </w:rPr>
        <w:t>informelles mais récurrentes</w:t>
      </w:r>
      <w:r w:rsidRPr="00F86AA9">
        <w:rPr>
          <w:rFonts w:eastAsia="Times New Roman" w:cs="Times New Roman"/>
          <w:kern w:val="0"/>
          <w:lang w:eastAsia="fr-FR"/>
          <w14:ligatures w14:val="none"/>
        </w:rPr>
        <w:t>, même si elles ne sont pas directement organisées par l’établissement</w:t>
      </w:r>
      <w:r>
        <w:rPr>
          <w:rFonts w:eastAsia="Times New Roman" w:cs="Times New Roman"/>
          <w:kern w:val="0"/>
          <w:lang w:eastAsia="fr-FR"/>
          <w14:ligatures w14:val="none"/>
        </w:rPr>
        <w:t xml:space="preserve"> (intégration)</w:t>
      </w:r>
    </w:p>
    <w:bookmarkEnd w:id="2"/>
    <w:p w14:paraId="235B3FB5" w14:textId="65EA1E89" w:rsidR="00B920FD" w:rsidRDefault="00B85E09" w:rsidP="00B85E09">
      <w:pPr>
        <w:spacing w:before="100" w:beforeAutospacing="1" w:after="100" w:afterAutospacing="1" w:line="240" w:lineRule="auto"/>
        <w:jc w:val="both"/>
        <w:rPr>
          <w:rFonts w:eastAsia="Times New Roman" w:cs="Times New Roman"/>
          <w:kern w:val="0"/>
          <w:lang w:eastAsia="fr-FR"/>
          <w14:ligatures w14:val="none"/>
        </w:rPr>
      </w:pPr>
      <w:r w:rsidRPr="00F86AA9">
        <w:rPr>
          <w:rFonts w:eastAsia="Times New Roman" w:cs="Times New Roman"/>
          <w:kern w:val="0"/>
          <w:lang w:eastAsia="fr-FR"/>
          <w14:ligatures w14:val="none"/>
        </w:rPr>
        <w:t xml:space="preserve">Cependant, pour être applicable, il doit exister un </w:t>
      </w:r>
      <w:r w:rsidRPr="006B24F9">
        <w:rPr>
          <w:rFonts w:eastAsia="Times New Roman" w:cs="Times New Roman"/>
          <w:kern w:val="0"/>
          <w:lang w:eastAsia="fr-FR"/>
          <w14:ligatures w14:val="none"/>
        </w:rPr>
        <w:t>lien identifiable</w:t>
      </w:r>
      <w:r w:rsidRPr="00F86AA9">
        <w:rPr>
          <w:rFonts w:eastAsia="Times New Roman" w:cs="Times New Roman"/>
          <w:kern w:val="0"/>
          <w:lang w:eastAsia="fr-FR"/>
          <w14:ligatures w14:val="none"/>
        </w:rPr>
        <w:t xml:space="preserve"> entre l’événement ou l’activité et le milieu scolaire ou socio-éducatif. L’interprétation repose donc sur une analyse contextuelle de chaque situation</w:t>
      </w:r>
      <w:r>
        <w:rPr>
          <w:rFonts w:eastAsia="Times New Roman" w:cs="Times New Roman"/>
          <w:kern w:val="0"/>
          <w:lang w:eastAsia="fr-FR"/>
          <w14:ligatures w14:val="none"/>
        </w:rPr>
        <w:t xml:space="preserve"> étudiée.</w:t>
      </w:r>
    </w:p>
    <w:p w14:paraId="67E42430" w14:textId="77777777" w:rsidR="003D4617" w:rsidRDefault="003D4617" w:rsidP="00B85E09">
      <w:pPr>
        <w:spacing w:before="100" w:beforeAutospacing="1" w:after="100" w:afterAutospacing="1" w:line="240" w:lineRule="auto"/>
        <w:jc w:val="both"/>
        <w:rPr>
          <w:rFonts w:eastAsia="Times New Roman" w:cs="Times New Roman"/>
          <w:kern w:val="0"/>
          <w:lang w:eastAsia="fr-FR"/>
          <w14:ligatures w14:val="none"/>
        </w:rPr>
      </w:pPr>
    </w:p>
    <w:p w14:paraId="1A4FA9C2" w14:textId="77777777" w:rsidR="00B85E09" w:rsidRPr="001B020A" w:rsidRDefault="00B85E09" w:rsidP="00B85E09">
      <w:pPr>
        <w:pStyle w:val="Paragraphedeliste"/>
        <w:numPr>
          <w:ilvl w:val="0"/>
          <w:numId w:val="8"/>
        </w:numPr>
        <w:spacing w:before="100" w:beforeAutospacing="1" w:after="100" w:afterAutospacing="1" w:line="240" w:lineRule="auto"/>
        <w:jc w:val="both"/>
        <w:outlineLvl w:val="3"/>
        <w:rPr>
          <w:rFonts w:eastAsia="Times New Roman" w:cs="Times New Roman"/>
          <w:b/>
          <w:bCs/>
          <w:kern w:val="0"/>
          <w:lang w:eastAsia="fr-FR"/>
          <w14:ligatures w14:val="none"/>
        </w:rPr>
      </w:pPr>
      <w:r w:rsidRPr="001B020A">
        <w:rPr>
          <w:rFonts w:eastAsia="Times New Roman" w:cs="Times New Roman"/>
          <w:b/>
          <w:bCs/>
          <w:kern w:val="0"/>
          <w:lang w:eastAsia="fr-FR"/>
          <w14:ligatures w14:val="none"/>
        </w:rPr>
        <w:lastRenderedPageBreak/>
        <w:t>Un établissement d’enseignement du supérieur considéré comme un système</w:t>
      </w:r>
    </w:p>
    <w:p w14:paraId="7D3026E7" w14:textId="77777777" w:rsidR="00B85E09" w:rsidRDefault="00B85E09" w:rsidP="00B85E09">
      <w:pPr>
        <w:pBdr>
          <w:top w:val="single" w:sz="8" w:space="1" w:color="auto"/>
          <w:left w:val="single" w:sz="8" w:space="4" w:color="auto"/>
          <w:bottom w:val="single" w:sz="8" w:space="1" w:color="auto"/>
          <w:right w:val="single" w:sz="8" w:space="4" w:color="auto"/>
        </w:pBdr>
        <w:spacing w:before="100" w:beforeAutospacing="1" w:line="240" w:lineRule="auto"/>
        <w:contextualSpacing/>
        <w:jc w:val="both"/>
        <w:rPr>
          <w:rFonts w:eastAsia="Times New Roman" w:cs="Times New Roman"/>
          <w:b/>
          <w:bCs/>
          <w:kern w:val="0"/>
          <w:lang w:eastAsia="fr-FR"/>
          <w14:ligatures w14:val="none"/>
        </w:rPr>
      </w:pPr>
      <w:r w:rsidRPr="009C000F">
        <w:rPr>
          <w:rFonts w:eastAsia="Times New Roman" w:cs="Times New Roman"/>
          <w:b/>
          <w:bCs/>
          <w:kern w:val="0"/>
          <w:lang w:eastAsia="fr-FR"/>
          <w14:ligatures w14:val="none"/>
        </w:rPr>
        <w:t>Définition et finalité :</w:t>
      </w:r>
    </w:p>
    <w:p w14:paraId="3B516B4C" w14:textId="77777777" w:rsidR="00B85E09" w:rsidRPr="009C000F" w:rsidRDefault="00B85E09" w:rsidP="00B85E09">
      <w:pPr>
        <w:pBdr>
          <w:top w:val="single" w:sz="8" w:space="1" w:color="auto"/>
          <w:left w:val="single" w:sz="8" w:space="4" w:color="auto"/>
          <w:bottom w:val="single" w:sz="8" w:space="1" w:color="auto"/>
          <w:right w:val="single" w:sz="8" w:space="4" w:color="auto"/>
        </w:pBdr>
        <w:spacing w:before="100" w:beforeAutospacing="1" w:line="240" w:lineRule="auto"/>
        <w:contextualSpacing/>
        <w:jc w:val="both"/>
        <w:rPr>
          <w:rFonts w:eastAsia="Times New Roman" w:cs="Times New Roman"/>
          <w:b/>
          <w:bCs/>
          <w:kern w:val="0"/>
          <w:lang w:eastAsia="fr-FR"/>
          <w14:ligatures w14:val="none"/>
        </w:rPr>
      </w:pPr>
    </w:p>
    <w:p w14:paraId="3D8E145B" w14:textId="77777777" w:rsidR="00B85E09" w:rsidRPr="008B6DDF" w:rsidRDefault="00B85E09" w:rsidP="00B85E09">
      <w:pPr>
        <w:pBdr>
          <w:top w:val="single" w:sz="8" w:space="1" w:color="auto"/>
          <w:left w:val="single" w:sz="8" w:space="4" w:color="auto"/>
          <w:bottom w:val="single" w:sz="8" w:space="1" w:color="auto"/>
          <w:right w:val="single" w:sz="8" w:space="4" w:color="auto"/>
        </w:pBdr>
        <w:spacing w:before="100" w:beforeAutospacing="1" w:line="240" w:lineRule="auto"/>
        <w:contextualSpacing/>
        <w:jc w:val="both"/>
        <w:rPr>
          <w:rFonts w:eastAsia="Times New Roman" w:cs="Times New Roman"/>
          <w:kern w:val="0"/>
          <w:lang w:eastAsia="fr-FR"/>
          <w14:ligatures w14:val="none"/>
        </w:rPr>
      </w:pPr>
      <w:r w:rsidRPr="008B6DDF">
        <w:rPr>
          <w:rFonts w:eastAsia="Times New Roman" w:cs="Times New Roman"/>
          <w:kern w:val="0"/>
          <w:lang w:eastAsia="fr-FR"/>
          <w14:ligatures w14:val="none"/>
        </w:rPr>
        <w:t xml:space="preserve">Un établissement d’enseignement supérieur est un système dans lequel interagissent personnels, étudiants, associations, règlements, et environnements externes, comme les lois ou l’opinion publique. </w:t>
      </w:r>
    </w:p>
    <w:p w14:paraId="0EAFC76B" w14:textId="77777777" w:rsidR="00B85E09" w:rsidRPr="008B6DDF" w:rsidRDefault="00B85E09" w:rsidP="00B85E09">
      <w:pPr>
        <w:pBdr>
          <w:top w:val="single" w:sz="8" w:space="1" w:color="auto"/>
          <w:left w:val="single" w:sz="8" w:space="4" w:color="auto"/>
          <w:bottom w:val="single" w:sz="8" w:space="1" w:color="auto"/>
          <w:right w:val="single" w:sz="8" w:space="4" w:color="auto"/>
        </w:pBdr>
        <w:spacing w:before="100" w:beforeAutospacing="1" w:line="240" w:lineRule="auto"/>
        <w:contextualSpacing/>
        <w:jc w:val="both"/>
        <w:rPr>
          <w:rFonts w:eastAsia="Times New Roman" w:cs="Times New Roman"/>
          <w:kern w:val="0"/>
          <w:lang w:eastAsia="fr-FR"/>
          <w14:ligatures w14:val="none"/>
        </w:rPr>
      </w:pPr>
    </w:p>
    <w:p w14:paraId="08821DFB" w14:textId="77777777" w:rsidR="00B85E09" w:rsidRDefault="00B85E09" w:rsidP="00B85E09">
      <w:pPr>
        <w:pBdr>
          <w:top w:val="single" w:sz="8" w:space="1" w:color="auto"/>
          <w:left w:val="single" w:sz="8" w:space="4" w:color="auto"/>
          <w:bottom w:val="single" w:sz="8" w:space="1" w:color="auto"/>
          <w:right w:val="single" w:sz="8" w:space="4" w:color="auto"/>
        </w:pBdr>
        <w:spacing w:before="100" w:beforeAutospacing="1" w:line="240" w:lineRule="auto"/>
        <w:contextualSpacing/>
        <w:jc w:val="both"/>
        <w:rPr>
          <w:rFonts w:eastAsia="Times New Roman" w:cs="Times New Roman"/>
          <w:kern w:val="0"/>
          <w:lang w:eastAsia="fr-FR"/>
          <w14:ligatures w14:val="none"/>
        </w:rPr>
      </w:pPr>
      <w:r w:rsidRPr="008B6DDF">
        <w:rPr>
          <w:rFonts w:eastAsia="Times New Roman" w:cs="Times New Roman"/>
          <w:kern w:val="0"/>
          <w:lang w:eastAsia="fr-FR"/>
          <w14:ligatures w14:val="none"/>
        </w:rPr>
        <w:t>Sa finalité principale est de former les étudiants.</w:t>
      </w:r>
    </w:p>
    <w:p w14:paraId="02C4CBF4" w14:textId="77777777" w:rsidR="00B85E09" w:rsidRPr="008B6DDF" w:rsidRDefault="00B85E09" w:rsidP="00B85E09">
      <w:pPr>
        <w:pBdr>
          <w:top w:val="single" w:sz="8" w:space="1" w:color="auto"/>
          <w:left w:val="single" w:sz="8" w:space="4" w:color="auto"/>
          <w:bottom w:val="single" w:sz="8" w:space="1" w:color="auto"/>
          <w:right w:val="single" w:sz="8" w:space="4" w:color="auto"/>
        </w:pBdr>
        <w:spacing w:before="100" w:beforeAutospacing="1" w:line="240" w:lineRule="auto"/>
        <w:contextualSpacing/>
        <w:jc w:val="both"/>
        <w:rPr>
          <w:rFonts w:eastAsia="Times New Roman" w:cs="Times New Roman"/>
          <w:kern w:val="0"/>
          <w:lang w:eastAsia="fr-FR"/>
          <w14:ligatures w14:val="none"/>
        </w:rPr>
      </w:pPr>
    </w:p>
    <w:p w14:paraId="52D0F1BB" w14:textId="77777777" w:rsidR="00B85E09" w:rsidRPr="00C428BD" w:rsidRDefault="00B85E09" w:rsidP="00B85E09">
      <w:pPr>
        <w:spacing w:before="100" w:beforeAutospacing="1" w:line="240" w:lineRule="auto"/>
        <w:contextualSpacing/>
        <w:jc w:val="both"/>
        <w:rPr>
          <w:rFonts w:eastAsia="Times New Roman" w:cs="Times New Roman"/>
          <w:b/>
          <w:bCs/>
          <w:kern w:val="0"/>
          <w:lang w:eastAsia="fr-FR"/>
          <w14:ligatures w14:val="none"/>
        </w:rPr>
      </w:pPr>
    </w:p>
    <w:p w14:paraId="34D68594" w14:textId="77777777" w:rsidR="00B85E09" w:rsidRDefault="00B85E09" w:rsidP="00B85E09">
      <w:pPr>
        <w:spacing w:before="100" w:beforeAutospacing="1" w:line="240" w:lineRule="auto"/>
        <w:contextualSpacing/>
        <w:jc w:val="both"/>
        <w:rPr>
          <w:rFonts w:eastAsia="Times New Roman" w:cs="Times New Roman"/>
          <w:kern w:val="0"/>
          <w:lang w:eastAsia="fr-FR"/>
          <w14:ligatures w14:val="none"/>
        </w:rPr>
      </w:pPr>
      <w:r>
        <w:t>Au sens légal français</w:t>
      </w:r>
      <w:r w:rsidRPr="00C428BD">
        <w:rPr>
          <w:b/>
          <w:bCs/>
        </w:rPr>
        <w:t xml:space="preserve">, </w:t>
      </w:r>
      <w:r w:rsidRPr="006B24F9">
        <w:t>l’intégration</w:t>
      </w:r>
      <w:r w:rsidRPr="00C428BD">
        <w:rPr>
          <w:b/>
          <w:bCs/>
        </w:rPr>
        <w:t xml:space="preserve"> </w:t>
      </w:r>
      <w:r w:rsidRPr="00B729F0">
        <w:t xml:space="preserve">peut être considérée comme un </w:t>
      </w:r>
      <w:r w:rsidRPr="006B24F9">
        <w:rPr>
          <w:rStyle w:val="lev"/>
          <w:b w:val="0"/>
          <w:bCs w:val="0"/>
        </w:rPr>
        <w:t>objectif inhérent</w:t>
      </w:r>
      <w:r w:rsidRPr="006B24F9">
        <w:t xml:space="preserve"> d’un établissement d’enseignement supérieur</w:t>
      </w:r>
      <w:r>
        <w:t>, qu’il soit explicitement assumé ou implicitement intégré à ses pratiques. Les établissements jouent un rôle central dans la création d’un environnement propice à l’inclusion et au développement social et académique de leurs étudiants. Lorsqu’elle est assumée et encadrée, l’intégration favorise des dynamiques positives et prévient les dérives. Lorsqu’elle est laissée à des initiatives non encadrées, elle peut exposer l’établissement à des responsabilités en cas de comportements problématiques comme le bizutage.</w:t>
      </w:r>
    </w:p>
    <w:p w14:paraId="24CF45CD" w14:textId="77777777" w:rsidR="00B85E09" w:rsidRDefault="00B85E09" w:rsidP="00B85E09">
      <w:pPr>
        <w:spacing w:before="100" w:beforeAutospacing="1" w:line="240" w:lineRule="auto"/>
        <w:contextualSpacing/>
        <w:jc w:val="both"/>
      </w:pPr>
    </w:p>
    <w:p w14:paraId="3EB58471" w14:textId="77777777" w:rsidR="00B85E09" w:rsidRDefault="00B85E09" w:rsidP="00B85E09">
      <w:pPr>
        <w:spacing w:before="100" w:beforeAutospacing="1" w:line="240" w:lineRule="auto"/>
        <w:contextualSpacing/>
        <w:jc w:val="both"/>
      </w:pPr>
      <w:r>
        <w:t>Ces systèmes peuvent aussi poursuivre d’autres</w:t>
      </w:r>
      <w:r w:rsidRPr="00E6446C">
        <w:t xml:space="preserve"> </w:t>
      </w:r>
      <w:r w:rsidRPr="001A7F48">
        <w:rPr>
          <w:rStyle w:val="lev"/>
          <w:b w:val="0"/>
          <w:bCs w:val="0"/>
        </w:rPr>
        <w:t>finalités</w:t>
      </w:r>
      <w:r w:rsidRPr="001A7F48">
        <w:rPr>
          <w:b/>
          <w:bCs/>
        </w:rPr>
        <w:t>.</w:t>
      </w:r>
      <w:r>
        <w:t xml:space="preserve"> Les établissements d’enseignement visent également la recherche ou le développement d’autres activités, qui peuvent entrer en tension avec les finalités premières. </w:t>
      </w:r>
    </w:p>
    <w:p w14:paraId="54A6BB04" w14:textId="77777777" w:rsidR="00B85E09" w:rsidRDefault="00B85E09" w:rsidP="00B85E09">
      <w:pPr>
        <w:spacing w:before="100" w:beforeAutospacing="1" w:line="240" w:lineRule="auto"/>
        <w:contextualSpacing/>
        <w:jc w:val="both"/>
      </w:pPr>
    </w:p>
    <w:p w14:paraId="1B616BBC" w14:textId="77777777" w:rsidR="00B85E09" w:rsidRDefault="00B85E09" w:rsidP="00B85E09">
      <w:pPr>
        <w:spacing w:before="100" w:beforeAutospacing="1" w:line="240" w:lineRule="auto"/>
        <w:contextualSpacing/>
        <w:jc w:val="both"/>
      </w:pPr>
      <w:r>
        <w:t>Dans tous les cas, de nouvelles promotions d’étudiants en première année entre dans le système chaque année au moment où les étudiants formés en sortent.</w:t>
      </w:r>
    </w:p>
    <w:p w14:paraId="036ED8A0" w14:textId="77777777" w:rsidR="00B85E09" w:rsidRPr="001B020A" w:rsidRDefault="00B85E09" w:rsidP="00B85E09">
      <w:pPr>
        <w:pStyle w:val="Paragraphedeliste"/>
        <w:numPr>
          <w:ilvl w:val="0"/>
          <w:numId w:val="8"/>
        </w:numPr>
        <w:spacing w:before="100" w:beforeAutospacing="1" w:line="240" w:lineRule="auto"/>
        <w:jc w:val="both"/>
        <w:rPr>
          <w:b/>
          <w:bCs/>
        </w:rPr>
      </w:pPr>
      <w:r w:rsidRPr="001B020A">
        <w:rPr>
          <w:b/>
          <w:bCs/>
        </w:rPr>
        <w:t xml:space="preserve">Frontières : </w:t>
      </w:r>
    </w:p>
    <w:p w14:paraId="1B3F389E" w14:textId="7EA7D625" w:rsidR="00B85E09" w:rsidRDefault="00B85E09" w:rsidP="000A0A52">
      <w:pPr>
        <w:spacing w:before="100" w:beforeAutospacing="1" w:line="240" w:lineRule="auto"/>
        <w:contextualSpacing/>
        <w:jc w:val="both"/>
      </w:pPr>
      <w:r>
        <w:t xml:space="preserve">Le système à des frontières internes. Celles-ci peuvent être bien définie entre les éléments du système :  </w:t>
      </w:r>
    </w:p>
    <w:p w14:paraId="3EED228D" w14:textId="77777777" w:rsidR="000A0A52" w:rsidRPr="000A0A52" w:rsidRDefault="00B85E09" w:rsidP="000A0A52">
      <w:pPr>
        <w:pStyle w:val="Paragraphedeliste"/>
        <w:numPr>
          <w:ilvl w:val="0"/>
          <w:numId w:val="39"/>
        </w:numPr>
        <w:spacing w:line="240" w:lineRule="auto"/>
        <w:jc w:val="both"/>
        <w:rPr>
          <w:rFonts w:eastAsia="Times New Roman" w:cs="Times New Roman"/>
          <w:b/>
          <w:bCs/>
          <w:kern w:val="0"/>
          <w:lang w:eastAsia="fr-FR"/>
          <w14:ligatures w14:val="none"/>
        </w:rPr>
      </w:pPr>
      <w:r w:rsidRPr="000A0A52">
        <w:rPr>
          <w:rFonts w:eastAsia="Times New Roman" w:cs="Times New Roman"/>
          <w:b/>
          <w:bCs/>
          <w:kern w:val="0"/>
          <w:lang w:eastAsia="fr-FR"/>
          <w14:ligatures w14:val="none"/>
        </w:rPr>
        <w:t>Les facteurs organisationnels</w:t>
      </w:r>
      <w:r w:rsidRPr="000A0A52">
        <w:rPr>
          <w:rFonts w:eastAsia="Times New Roman" w:cs="Times New Roman"/>
          <w:kern w:val="0"/>
          <w:lang w:eastAsia="fr-FR"/>
          <w14:ligatures w14:val="none"/>
        </w:rPr>
        <w:t xml:space="preserve"> relèvent des règlements académiques et des politiques éducatives. Plus largement l’organisation fixe le déploiement des moyens à fournir pour atteindre les finalités du système</w:t>
      </w:r>
      <w:r w:rsidR="000A0A52" w:rsidRPr="000A0A52">
        <w:rPr>
          <w:rFonts w:eastAsia="Times New Roman" w:cs="Times New Roman"/>
          <w:kern w:val="0"/>
          <w:lang w:eastAsia="fr-FR"/>
          <w14:ligatures w14:val="none"/>
        </w:rPr>
        <w:t>.</w:t>
      </w:r>
    </w:p>
    <w:p w14:paraId="657B282B" w14:textId="77777777" w:rsidR="000A0A52" w:rsidRPr="000A0A52" w:rsidRDefault="000A0A52" w:rsidP="000A0A52">
      <w:pPr>
        <w:pStyle w:val="Paragraphedeliste"/>
        <w:spacing w:line="240" w:lineRule="auto"/>
        <w:ind w:left="360"/>
        <w:jc w:val="both"/>
        <w:rPr>
          <w:rFonts w:eastAsia="Times New Roman" w:cs="Times New Roman"/>
          <w:b/>
          <w:bCs/>
          <w:kern w:val="0"/>
          <w:lang w:eastAsia="fr-FR"/>
          <w14:ligatures w14:val="none"/>
        </w:rPr>
      </w:pPr>
    </w:p>
    <w:p w14:paraId="43F83F73" w14:textId="02276809" w:rsidR="000A0A52" w:rsidRPr="000A0A52" w:rsidRDefault="00B85E09" w:rsidP="000A0A52">
      <w:pPr>
        <w:pStyle w:val="Paragraphedeliste"/>
        <w:numPr>
          <w:ilvl w:val="0"/>
          <w:numId w:val="39"/>
        </w:numPr>
        <w:spacing w:after="0" w:line="240" w:lineRule="auto"/>
        <w:jc w:val="both"/>
        <w:rPr>
          <w:rFonts w:eastAsia="Times New Roman" w:cs="Times New Roman"/>
          <w:b/>
          <w:bCs/>
          <w:kern w:val="0"/>
          <w:lang w:eastAsia="fr-FR"/>
          <w14:ligatures w14:val="none"/>
        </w:rPr>
      </w:pPr>
      <w:r w:rsidRPr="000A0A52">
        <w:rPr>
          <w:rFonts w:eastAsia="Times New Roman" w:cs="Times New Roman"/>
          <w:b/>
          <w:bCs/>
          <w:kern w:val="0"/>
          <w:lang w:eastAsia="fr-FR"/>
          <w14:ligatures w14:val="none"/>
        </w:rPr>
        <w:t>Les facteurs structurels</w:t>
      </w:r>
      <w:r w:rsidRPr="000A0A52">
        <w:rPr>
          <w:rFonts w:eastAsia="Times New Roman" w:cs="Times New Roman"/>
          <w:kern w:val="0"/>
          <w:lang w:eastAsia="fr-FR"/>
          <w14:ligatures w14:val="none"/>
        </w:rPr>
        <w:t xml:space="preserve"> sont les moyens et leurs mises en œuvre.</w:t>
      </w:r>
    </w:p>
    <w:p w14:paraId="47984DD2" w14:textId="77777777" w:rsidR="000A0A52" w:rsidRPr="000A0A52" w:rsidRDefault="000A0A52" w:rsidP="000A0A52">
      <w:pPr>
        <w:spacing w:line="240" w:lineRule="auto"/>
        <w:jc w:val="both"/>
        <w:rPr>
          <w:rFonts w:eastAsia="Times New Roman" w:cs="Times New Roman"/>
          <w:b/>
          <w:bCs/>
          <w:kern w:val="0"/>
          <w:lang w:eastAsia="fr-FR"/>
          <w14:ligatures w14:val="none"/>
        </w:rPr>
      </w:pPr>
    </w:p>
    <w:p w14:paraId="1004F81F" w14:textId="3016CADB" w:rsidR="00B85E09" w:rsidRPr="000A0A52" w:rsidRDefault="00B85E09" w:rsidP="000A0A52">
      <w:pPr>
        <w:pStyle w:val="Paragraphedeliste"/>
        <w:numPr>
          <w:ilvl w:val="0"/>
          <w:numId w:val="39"/>
        </w:numPr>
        <w:spacing w:line="240" w:lineRule="auto"/>
        <w:jc w:val="both"/>
        <w:rPr>
          <w:rFonts w:eastAsia="Times New Roman" w:cs="Times New Roman"/>
          <w:b/>
          <w:bCs/>
          <w:kern w:val="0"/>
          <w:lang w:eastAsia="fr-FR"/>
          <w14:ligatures w14:val="none"/>
        </w:rPr>
      </w:pPr>
      <w:r w:rsidRPr="000A0A52">
        <w:rPr>
          <w:rFonts w:eastAsia="Times New Roman" w:cs="Times New Roman"/>
          <w:b/>
          <w:bCs/>
          <w:kern w:val="0"/>
          <w:lang w:eastAsia="fr-FR"/>
          <w14:ligatures w14:val="none"/>
        </w:rPr>
        <w:t>Les facteurs culturels</w:t>
      </w:r>
      <w:r w:rsidRPr="000A0A52">
        <w:rPr>
          <w:rFonts w:eastAsia="Times New Roman" w:cs="Times New Roman"/>
          <w:kern w:val="0"/>
          <w:lang w:eastAsia="fr-FR"/>
          <w14:ligatures w14:val="none"/>
        </w:rPr>
        <w:t xml:space="preserve"> correspondent aux normes, valeurs et croyances partagées par un groupe d’individus du système, qu’elles soient implicites ou explicites.</w:t>
      </w:r>
    </w:p>
    <w:p w14:paraId="29AF7F33" w14:textId="77777777" w:rsidR="00B85E09" w:rsidRPr="001B020A" w:rsidRDefault="00B85E09" w:rsidP="000A0A52">
      <w:pPr>
        <w:spacing w:line="240" w:lineRule="auto"/>
        <w:rPr>
          <w:rFonts w:eastAsia="Times New Roman" w:cs="Times New Roman"/>
          <w:kern w:val="0"/>
          <w:lang w:eastAsia="fr-FR"/>
          <w14:ligatures w14:val="none"/>
        </w:rPr>
      </w:pPr>
      <w:r w:rsidRPr="001B020A">
        <w:rPr>
          <w:rFonts w:eastAsia="Times New Roman" w:cs="Times New Roman"/>
          <w:kern w:val="0"/>
          <w:lang w:eastAsia="fr-FR"/>
          <w14:ligatures w14:val="none"/>
        </w:rPr>
        <w:t>Exemples de croyances de l’institution, partagées par les personnels :</w:t>
      </w:r>
    </w:p>
    <w:p w14:paraId="4CAF9B5F" w14:textId="77777777" w:rsidR="00B85E09" w:rsidRDefault="00B85E09" w:rsidP="000A0A52">
      <w:pPr>
        <w:pStyle w:val="Paragraphedeliste"/>
        <w:numPr>
          <w:ilvl w:val="0"/>
          <w:numId w:val="10"/>
        </w:numPr>
        <w:spacing w:before="240" w:line="240" w:lineRule="auto"/>
        <w:jc w:val="both"/>
        <w:rPr>
          <w:rFonts w:eastAsia="Times New Roman" w:cs="Times New Roman"/>
          <w:kern w:val="0"/>
          <w:lang w:eastAsia="fr-FR"/>
          <w14:ligatures w14:val="none"/>
        </w:rPr>
      </w:pPr>
      <w:r w:rsidRPr="00903BDA">
        <w:rPr>
          <w:rFonts w:eastAsia="Times New Roman" w:cs="Times New Roman"/>
          <w:kern w:val="0"/>
          <w:lang w:eastAsia="fr-FR"/>
          <w14:ligatures w14:val="none"/>
        </w:rPr>
        <w:t>L’autonomie large des associations est nécessaire à l’équilibre du système</w:t>
      </w:r>
      <w:r>
        <w:rPr>
          <w:rFonts w:eastAsia="Times New Roman" w:cs="Times New Roman"/>
          <w:kern w:val="0"/>
          <w:lang w:eastAsia="fr-FR"/>
          <w14:ligatures w14:val="none"/>
        </w:rPr>
        <w:t>.</w:t>
      </w:r>
    </w:p>
    <w:p w14:paraId="07E86F2C" w14:textId="77777777" w:rsidR="00B85E09" w:rsidRDefault="00B85E09" w:rsidP="000A0A52">
      <w:pPr>
        <w:pStyle w:val="Paragraphedeliste"/>
        <w:numPr>
          <w:ilvl w:val="0"/>
          <w:numId w:val="10"/>
        </w:numPr>
        <w:spacing w:before="240" w:line="240" w:lineRule="auto"/>
        <w:jc w:val="both"/>
        <w:rPr>
          <w:rFonts w:eastAsia="Times New Roman" w:cs="Times New Roman"/>
          <w:kern w:val="0"/>
          <w:lang w:eastAsia="fr-FR"/>
          <w14:ligatures w14:val="none"/>
        </w:rPr>
      </w:pPr>
      <w:r w:rsidRPr="00903BDA">
        <w:rPr>
          <w:rFonts w:eastAsia="Times New Roman" w:cs="Times New Roman"/>
          <w:kern w:val="0"/>
          <w:lang w:eastAsia="fr-FR"/>
          <w14:ligatures w14:val="none"/>
        </w:rPr>
        <w:t>Fixer un cadre d’action pour une association permet à celle-ci de déployer une autonomie aussi pleine, responsable que dynamique</w:t>
      </w:r>
      <w:r>
        <w:rPr>
          <w:rFonts w:eastAsia="Times New Roman" w:cs="Times New Roman"/>
          <w:kern w:val="0"/>
          <w:lang w:eastAsia="fr-FR"/>
          <w14:ligatures w14:val="none"/>
        </w:rPr>
        <w:t>.</w:t>
      </w:r>
    </w:p>
    <w:p w14:paraId="7AFD8E6C" w14:textId="77777777" w:rsidR="00B85E09" w:rsidRDefault="00B85E09" w:rsidP="000A0A52">
      <w:pPr>
        <w:pStyle w:val="Paragraphedeliste"/>
        <w:numPr>
          <w:ilvl w:val="0"/>
          <w:numId w:val="10"/>
        </w:numPr>
        <w:spacing w:before="240" w:line="240" w:lineRule="auto"/>
        <w:jc w:val="both"/>
        <w:rPr>
          <w:rFonts w:eastAsia="Times New Roman" w:cs="Times New Roman"/>
          <w:kern w:val="0"/>
          <w:lang w:eastAsia="fr-FR"/>
          <w14:ligatures w14:val="none"/>
        </w:rPr>
      </w:pPr>
      <w:r w:rsidRPr="00590CA7">
        <w:rPr>
          <w:rFonts w:eastAsia="Times New Roman" w:cs="Times New Roman"/>
          <w:kern w:val="0"/>
          <w:lang w:eastAsia="fr-FR"/>
          <w14:ligatures w14:val="none"/>
        </w:rPr>
        <w:lastRenderedPageBreak/>
        <w:t xml:space="preserve">Prise en charge réactive considérée comme suffisante pour modérer au sein du système un phénomène inscrit dans le temps.  </w:t>
      </w:r>
    </w:p>
    <w:p w14:paraId="6C4DC236" w14:textId="77777777" w:rsidR="00B85E09" w:rsidRDefault="00B85E09" w:rsidP="000A0A52">
      <w:pPr>
        <w:pStyle w:val="Paragraphedeliste"/>
        <w:numPr>
          <w:ilvl w:val="0"/>
          <w:numId w:val="10"/>
        </w:numPr>
        <w:spacing w:before="240" w:line="240" w:lineRule="auto"/>
        <w:jc w:val="both"/>
        <w:rPr>
          <w:rFonts w:eastAsia="Times New Roman" w:cs="Times New Roman"/>
          <w:kern w:val="0"/>
          <w:lang w:eastAsia="fr-FR"/>
          <w14:ligatures w14:val="none"/>
        </w:rPr>
      </w:pPr>
      <w:r w:rsidRPr="00590CA7">
        <w:rPr>
          <w:rFonts w:eastAsia="Times New Roman" w:cs="Times New Roman"/>
          <w:kern w:val="0"/>
          <w:lang w:eastAsia="fr-FR"/>
          <w14:ligatures w14:val="none"/>
        </w:rPr>
        <w:t>La prise en charge du phénomène demande des réactions coordonnées dans le temps.</w:t>
      </w:r>
    </w:p>
    <w:p w14:paraId="7E2090EB" w14:textId="77777777" w:rsidR="00B85E09" w:rsidRDefault="00B85E09" w:rsidP="000A0A52">
      <w:pPr>
        <w:pStyle w:val="Paragraphedeliste"/>
        <w:numPr>
          <w:ilvl w:val="0"/>
          <w:numId w:val="10"/>
        </w:numPr>
        <w:spacing w:before="24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590CA7">
        <w:rPr>
          <w:rFonts w:eastAsia="Times New Roman" w:cs="Times New Roman"/>
          <w:kern w:val="0"/>
          <w:lang w:eastAsia="fr-FR"/>
          <w14:ligatures w14:val="none"/>
        </w:rPr>
        <w:t>es traditions d’intégration légitiment le bizutage.</w:t>
      </w:r>
    </w:p>
    <w:p w14:paraId="42647897" w14:textId="77777777" w:rsidR="00B85E09" w:rsidRPr="00590CA7" w:rsidRDefault="00B85E09" w:rsidP="000A0A52">
      <w:pPr>
        <w:pStyle w:val="Paragraphedeliste"/>
        <w:numPr>
          <w:ilvl w:val="0"/>
          <w:numId w:val="10"/>
        </w:numPr>
        <w:spacing w:before="240" w:line="240" w:lineRule="auto"/>
        <w:jc w:val="both"/>
        <w:rPr>
          <w:rFonts w:eastAsia="Times New Roman" w:cs="Times New Roman"/>
          <w:kern w:val="0"/>
          <w:lang w:eastAsia="fr-FR"/>
          <w14:ligatures w14:val="none"/>
        </w:rPr>
      </w:pPr>
      <w:r w:rsidRPr="00590CA7">
        <w:rPr>
          <w:rFonts w:eastAsia="Times New Roman" w:cs="Times New Roman"/>
          <w:kern w:val="0"/>
          <w:lang w:eastAsia="fr-FR"/>
          <w14:ligatures w14:val="none"/>
        </w:rPr>
        <w:t>Le bizutage affecte la qualité de l’enseignement et peut altérer significativement le discernement des étudiants dans la durée.</w:t>
      </w:r>
    </w:p>
    <w:p w14:paraId="2372FE04" w14:textId="77777777" w:rsidR="00B85E09" w:rsidRPr="001B020A" w:rsidRDefault="00B85E09" w:rsidP="00B85E09">
      <w:pPr>
        <w:spacing w:before="100" w:beforeAutospacing="1" w:after="0" w:line="240" w:lineRule="auto"/>
        <w:jc w:val="both"/>
        <w:rPr>
          <w:rFonts w:eastAsia="Times New Roman" w:cs="Times New Roman"/>
          <w:kern w:val="0"/>
          <w:lang w:eastAsia="fr-FR"/>
          <w14:ligatures w14:val="none"/>
        </w:rPr>
      </w:pPr>
      <w:r w:rsidRPr="001B020A">
        <w:rPr>
          <w:rFonts w:eastAsia="Times New Roman" w:cs="Times New Roman"/>
          <w:kern w:val="0"/>
          <w:lang w:eastAsia="fr-FR"/>
          <w14:ligatures w14:val="none"/>
        </w:rPr>
        <w:t>Exemple de croyances partagées par les étudiants :</w:t>
      </w:r>
    </w:p>
    <w:p w14:paraId="0D87AC09" w14:textId="77777777" w:rsidR="00B85E09" w:rsidRPr="001B020A" w:rsidRDefault="00B85E09" w:rsidP="00B85E09">
      <w:pPr>
        <w:pStyle w:val="Paragraphedeliste"/>
        <w:numPr>
          <w:ilvl w:val="0"/>
          <w:numId w:val="11"/>
        </w:numPr>
        <w:spacing w:before="100" w:beforeAutospacing="1" w:after="0" w:line="240" w:lineRule="auto"/>
        <w:jc w:val="both"/>
        <w:rPr>
          <w:rFonts w:eastAsia="Times New Roman" w:cs="Times New Roman"/>
          <w:kern w:val="0"/>
          <w:lang w:eastAsia="fr-FR"/>
          <w14:ligatures w14:val="none"/>
        </w:rPr>
      </w:pPr>
      <w:r w:rsidRPr="001B020A">
        <w:rPr>
          <w:rFonts w:eastAsia="Times New Roman" w:cs="Times New Roman"/>
          <w:kern w:val="0"/>
          <w:lang w:eastAsia="fr-FR"/>
          <w14:ligatures w14:val="none"/>
        </w:rPr>
        <w:t xml:space="preserve">Hiérarchie implicite entre anciens nouveaux étudiants. Celle-ci peut être explicite au niveau institutionnel et elle se retrouverait alors dans les facteurs structurels. </w:t>
      </w:r>
    </w:p>
    <w:p w14:paraId="17A3FE2E" w14:textId="77777777" w:rsidR="00B85E09" w:rsidRDefault="00B85E09" w:rsidP="00B85E09">
      <w:pPr>
        <w:spacing w:before="100" w:beforeAutospacing="1" w:line="240" w:lineRule="auto"/>
        <w:contextualSpacing/>
        <w:jc w:val="both"/>
      </w:pPr>
      <w:r>
        <w:t>Les frontières sont aussi physiques avec notamment les bâtiments, les équipements et les rapports entre les individus.</w:t>
      </w:r>
    </w:p>
    <w:p w14:paraId="095AD99F" w14:textId="77777777" w:rsidR="00B85E09" w:rsidRDefault="00B85E09" w:rsidP="00B85E09">
      <w:pPr>
        <w:spacing w:before="100" w:beforeAutospacing="1" w:line="240" w:lineRule="auto"/>
        <w:contextualSpacing/>
        <w:jc w:val="both"/>
      </w:pPr>
    </w:p>
    <w:p w14:paraId="7D5B50FF" w14:textId="77777777" w:rsidR="00B85E09" w:rsidRDefault="00B85E09" w:rsidP="00B85E09">
      <w:pPr>
        <w:spacing w:before="100" w:beforeAutospacing="1" w:line="240" w:lineRule="auto"/>
        <w:contextualSpacing/>
        <w:jc w:val="both"/>
        <w:rPr>
          <w:b/>
          <w:bCs/>
        </w:rPr>
      </w:pPr>
      <w:r>
        <w:t>Les frontières avec l’extérieur du système sont aussi nettes même en tenant compte d’une dimension numérique. L’influence des facteurs extérieurs sur le phénomène sera abordée dans cette analyse.</w:t>
      </w:r>
    </w:p>
    <w:p w14:paraId="333F353B" w14:textId="77777777" w:rsidR="00B85E09" w:rsidRPr="001B020A" w:rsidRDefault="00B85E09" w:rsidP="00B85E09">
      <w:pPr>
        <w:pStyle w:val="Paragraphedeliste"/>
        <w:numPr>
          <w:ilvl w:val="0"/>
          <w:numId w:val="8"/>
        </w:numPr>
        <w:spacing w:before="100" w:beforeAutospacing="1" w:line="240" w:lineRule="auto"/>
        <w:jc w:val="both"/>
        <w:rPr>
          <w:b/>
          <w:bCs/>
        </w:rPr>
      </w:pPr>
      <w:r w:rsidRPr="001B020A">
        <w:rPr>
          <w:b/>
          <w:bCs/>
        </w:rPr>
        <w:t xml:space="preserve">Interactions : </w:t>
      </w:r>
    </w:p>
    <w:p w14:paraId="1AE9F62C" w14:textId="77777777" w:rsidR="00B85E09" w:rsidRDefault="00B85E09" w:rsidP="00B85E09">
      <w:pPr>
        <w:spacing w:before="100" w:beforeAutospacing="1" w:line="240" w:lineRule="auto"/>
        <w:contextualSpacing/>
        <w:jc w:val="both"/>
      </w:pPr>
      <w:r>
        <w:t>Les individus sont les vecteurs des interactions avec les éléments interdépendants. Ils sont considérés comme opérants dans le système. Chaque individu occupe une position nette, qu’ils soient étudiants, personnels de l’institution voire anciens étudiants encore potentiellement intégrés par la voie académique.</w:t>
      </w:r>
    </w:p>
    <w:p w14:paraId="1C95B261" w14:textId="77777777" w:rsidR="00B85E09" w:rsidRDefault="00B85E09" w:rsidP="00B85E09">
      <w:pPr>
        <w:spacing w:before="100" w:beforeAutospacing="1" w:line="240" w:lineRule="auto"/>
        <w:contextualSpacing/>
        <w:jc w:val="both"/>
      </w:pPr>
    </w:p>
    <w:p w14:paraId="35E8F626" w14:textId="77777777" w:rsidR="00B85E09" w:rsidRPr="009C000F" w:rsidRDefault="00B85E09" w:rsidP="00B85E09">
      <w:pPr>
        <w:spacing w:before="100" w:beforeAutospacing="1" w:line="240" w:lineRule="auto"/>
        <w:contextualSpacing/>
        <w:jc w:val="both"/>
        <w:rPr>
          <w:rFonts w:eastAsia="Times New Roman" w:cs="Times New Roman"/>
          <w:b/>
          <w:bCs/>
          <w:kern w:val="0"/>
          <w:lang w:eastAsia="fr-FR"/>
          <w14:ligatures w14:val="none"/>
        </w:rPr>
      </w:pPr>
      <w:r>
        <w:rPr>
          <w:rFonts w:eastAsia="Times New Roman" w:cs="Times New Roman"/>
          <w:kern w:val="0"/>
          <w:lang w:eastAsia="fr-FR"/>
          <w14:ligatures w14:val="none"/>
        </w:rPr>
        <w:t xml:space="preserve">Les éléments du système interagissent entre eux comme ils interagissent avec les interactions produites. Les comportements sont des interactions qui affectent le facteur culturel. </w:t>
      </w:r>
      <w:r w:rsidRPr="008B6DDF">
        <w:rPr>
          <w:rFonts w:eastAsia="Times New Roman" w:cs="Times New Roman"/>
          <w:kern w:val="0"/>
          <w:lang w:eastAsia="fr-FR"/>
          <w14:ligatures w14:val="none"/>
        </w:rPr>
        <w:t>Les phénomènes fortement liés au facteur culturel peuvent présenter les plus fortes résistances au changement</w:t>
      </w:r>
      <w:r>
        <w:rPr>
          <w:rFonts w:eastAsia="Times New Roman" w:cs="Times New Roman"/>
          <w:kern w:val="0"/>
          <w:lang w:eastAsia="fr-FR"/>
          <w14:ligatures w14:val="none"/>
        </w:rPr>
        <w:t>.</w:t>
      </w:r>
    </w:p>
    <w:p w14:paraId="4537F183" w14:textId="77777777" w:rsidR="00B85E09" w:rsidRPr="00903BDA" w:rsidRDefault="00B85E09" w:rsidP="00B85E09">
      <w:pPr>
        <w:spacing w:before="100" w:beforeAutospacing="1" w:line="240" w:lineRule="auto"/>
        <w:contextualSpacing/>
        <w:jc w:val="both"/>
        <w:rPr>
          <w:rFonts w:eastAsia="Times New Roman" w:cs="Times New Roman"/>
          <w:b/>
          <w:bCs/>
          <w:kern w:val="0"/>
          <w:lang w:eastAsia="fr-FR"/>
          <w14:ligatures w14:val="none"/>
        </w:rPr>
      </w:pPr>
    </w:p>
    <w:p w14:paraId="0E39030A" w14:textId="77777777" w:rsidR="00B85E09" w:rsidRDefault="00B85E09" w:rsidP="00B85E0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 système se configure dans toute sa complexité pour rendre effectif son action par rapport à sa finalité. Cependant certaines configurations de système, bien que permettant de former les étudiants, peuvent induire des phénomènes émergents comme le bizutage.</w:t>
      </w:r>
    </w:p>
    <w:p w14:paraId="3C363EF2" w14:textId="77777777" w:rsidR="00B85E09" w:rsidRPr="001B020A" w:rsidRDefault="00B85E09" w:rsidP="00B85E09">
      <w:pPr>
        <w:pStyle w:val="Paragraphedeliste"/>
        <w:numPr>
          <w:ilvl w:val="0"/>
          <w:numId w:val="8"/>
        </w:numPr>
        <w:spacing w:before="100" w:beforeAutospacing="1" w:after="100" w:afterAutospacing="1" w:line="240" w:lineRule="auto"/>
        <w:jc w:val="both"/>
        <w:rPr>
          <w:rFonts w:eastAsia="Times New Roman" w:cs="Times New Roman"/>
          <w:kern w:val="0"/>
          <w:lang w:eastAsia="fr-FR"/>
          <w14:ligatures w14:val="none"/>
        </w:rPr>
      </w:pPr>
      <w:r w:rsidRPr="001B020A">
        <w:rPr>
          <w:b/>
          <w:bCs/>
        </w:rPr>
        <w:t>L’émergence du bizutage :</w:t>
      </w:r>
    </w:p>
    <w:p w14:paraId="0819991E" w14:textId="77777777" w:rsidR="00B85E09"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0" w:line="240" w:lineRule="auto"/>
        <w:jc w:val="both"/>
        <w:rPr>
          <w:rFonts w:eastAsia="Times New Roman" w:cs="Times New Roman"/>
          <w:kern w:val="0"/>
          <w:lang w:eastAsia="fr-FR"/>
          <w14:ligatures w14:val="none"/>
        </w:rPr>
      </w:pPr>
      <w:r w:rsidRPr="003D5103">
        <w:rPr>
          <w:rFonts w:ascii="Segoe UI Emoji" w:eastAsia="Times New Roman" w:hAnsi="Segoe UI Emoji" w:cs="Segoe UI Emoji"/>
          <w:b/>
          <w:bCs/>
          <w:kern w:val="0"/>
          <w:sz w:val="28"/>
          <w:szCs w:val="28"/>
          <w:lang w:eastAsia="fr-FR"/>
          <w14:ligatures w14:val="none"/>
        </w:rPr>
        <w:t>💡</w:t>
      </w:r>
      <w:r w:rsidRPr="005971A0">
        <w:rPr>
          <w:rFonts w:eastAsia="Times New Roman" w:cs="Times New Roman"/>
          <w:color w:val="4C94D8" w:themeColor="text2" w:themeTint="80"/>
          <w:kern w:val="0"/>
          <w:lang w:eastAsia="fr-FR"/>
          <w14:ligatures w14:val="none"/>
        </w:rPr>
        <w:t xml:space="preserve"> </w:t>
      </w:r>
      <w:r w:rsidRPr="00C53C98">
        <w:rPr>
          <w:rFonts w:eastAsia="Times New Roman" w:cs="Times New Roman"/>
          <w:b/>
          <w:bCs/>
          <w:kern w:val="0"/>
          <w:lang w:eastAsia="fr-FR"/>
          <w14:ligatures w14:val="none"/>
        </w:rPr>
        <w:t>Conjecture systémique </w:t>
      </w:r>
      <w:r>
        <w:rPr>
          <w:rFonts w:eastAsia="Times New Roman" w:cs="Times New Roman"/>
          <w:b/>
          <w:bCs/>
          <w:kern w:val="0"/>
          <w:lang w:eastAsia="fr-FR"/>
          <w14:ligatures w14:val="none"/>
        </w:rPr>
        <w:t>1</w:t>
      </w:r>
      <w:r w:rsidRPr="00C53C98">
        <w:rPr>
          <w:rFonts w:eastAsia="Times New Roman" w:cs="Times New Roman"/>
          <w:b/>
          <w:bCs/>
          <w:kern w:val="0"/>
          <w:lang w:eastAsia="fr-FR"/>
          <w14:ligatures w14:val="none"/>
        </w:rPr>
        <w:t xml:space="preserve"> :</w:t>
      </w:r>
      <w:r w:rsidRPr="008B6DDF">
        <w:rPr>
          <w:rFonts w:eastAsia="Times New Roman" w:cs="Times New Roman"/>
          <w:kern w:val="0"/>
          <w:lang w:eastAsia="fr-FR"/>
          <w14:ligatures w14:val="none"/>
        </w:rPr>
        <w:t xml:space="preserve"> </w:t>
      </w:r>
    </w:p>
    <w:p w14:paraId="5913C726" w14:textId="77777777" w:rsidR="00B85E09" w:rsidRPr="00816F06"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0" w:line="240" w:lineRule="auto"/>
        <w:jc w:val="both"/>
        <w:rPr>
          <w:rFonts w:eastAsia="Times New Roman" w:cs="Times New Roman"/>
          <w:b/>
          <w:bCs/>
          <w:kern w:val="0"/>
          <w:lang w:eastAsia="fr-FR"/>
          <w14:ligatures w14:val="none"/>
        </w:rPr>
      </w:pPr>
      <w:r w:rsidRPr="00816F06">
        <w:rPr>
          <w:rFonts w:eastAsia="Times New Roman" w:cs="Times New Roman"/>
          <w:b/>
          <w:bCs/>
          <w:kern w:val="0"/>
          <w:lang w:eastAsia="fr-FR"/>
          <w14:ligatures w14:val="none"/>
        </w:rPr>
        <w:t xml:space="preserve">Le bizutage ne peut être réduit à une série de comportements individuels ou à des traditions localisées et ponctuelles. Ce phénomène émerge comme résultante d’interactions du système. </w:t>
      </w:r>
    </w:p>
    <w:p w14:paraId="66CBDFEF" w14:textId="77777777" w:rsidR="00B85E09"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0" w:line="240" w:lineRule="auto"/>
        <w:jc w:val="both"/>
        <w:rPr>
          <w:rFonts w:eastAsia="Times New Roman" w:cs="Times New Roman"/>
          <w:color w:val="4C94D8" w:themeColor="text2" w:themeTint="80"/>
          <w:kern w:val="0"/>
          <w:lang w:eastAsia="fr-FR"/>
          <w14:ligatures w14:val="none"/>
        </w:rPr>
      </w:pPr>
    </w:p>
    <w:p w14:paraId="518E2FDE" w14:textId="77777777" w:rsidR="00B85E09" w:rsidRDefault="00B85E09" w:rsidP="00B85E09">
      <w:pPr>
        <w:spacing w:line="240" w:lineRule="auto"/>
        <w:jc w:val="both"/>
      </w:pPr>
      <w:r w:rsidRPr="003746DE">
        <w:lastRenderedPageBreak/>
        <w:t>L’émergence du bizutage n</w:t>
      </w:r>
      <w:r>
        <w:t>’a pas</w:t>
      </w:r>
      <w:r w:rsidRPr="003746DE">
        <w:t xml:space="preserve"> </w:t>
      </w:r>
      <w:r>
        <w:t xml:space="preserve">fait </w:t>
      </w:r>
      <w:r w:rsidRPr="003746DE">
        <w:t xml:space="preserve">à proprement </w:t>
      </w:r>
      <w:r>
        <w:t>l’objet</w:t>
      </w:r>
      <w:r w:rsidRPr="003746DE">
        <w:t xml:space="preserve"> d’étude</w:t>
      </w:r>
      <w:r>
        <w:t>, cependant l’analyse de certaines conditions permet de réaliser une conjecture.</w:t>
      </w:r>
    </w:p>
    <w:p w14:paraId="56CF2DF7" w14:textId="77777777" w:rsidR="00B85E09" w:rsidRPr="001B020A" w:rsidRDefault="00B85E09" w:rsidP="00B85E09">
      <w:pPr>
        <w:spacing w:after="0" w:line="240" w:lineRule="auto"/>
        <w:jc w:val="both"/>
      </w:pPr>
      <w:r w:rsidRPr="001B020A">
        <w:t xml:space="preserve">Les conditions d’émergence sont reliées à plusieurs facteurs interdépendants : </w:t>
      </w:r>
    </w:p>
    <w:p w14:paraId="65234029" w14:textId="77777777" w:rsidR="00B85E09" w:rsidRDefault="00B85E09" w:rsidP="00B85E09">
      <w:pPr>
        <w:spacing w:after="0" w:line="240" w:lineRule="auto"/>
        <w:jc w:val="both"/>
      </w:pPr>
    </w:p>
    <w:p w14:paraId="14614029" w14:textId="77777777" w:rsidR="00B85E09" w:rsidRDefault="00B85E09" w:rsidP="00B85E09">
      <w:pPr>
        <w:pStyle w:val="Paragraphedeliste"/>
        <w:numPr>
          <w:ilvl w:val="0"/>
          <w:numId w:val="12"/>
        </w:numPr>
        <w:spacing w:after="0" w:line="240" w:lineRule="auto"/>
        <w:jc w:val="both"/>
      </w:pPr>
      <w:r w:rsidRPr="001B020A">
        <w:rPr>
          <w:b/>
          <w:bCs/>
        </w:rPr>
        <w:t>Les attentes culturelles</w:t>
      </w:r>
      <w:r>
        <w:t xml:space="preserve"> liées à aux enjeux d’intégration expliquées par Van Gennep (</w:t>
      </w:r>
      <w:r>
        <w:rPr>
          <w:rStyle w:val="Accentuation"/>
        </w:rPr>
        <w:t>Les Rites de passage</w:t>
      </w:r>
      <w:r>
        <w:t>, 1909) : une part significative des étudiants ont notamment un besoin d’appartenance ou de rituel marquant une nouvelle étape importante de leur vie.</w:t>
      </w:r>
    </w:p>
    <w:p w14:paraId="71E72182" w14:textId="77777777" w:rsidR="00B85E09" w:rsidRDefault="00B85E09" w:rsidP="00B85E09">
      <w:pPr>
        <w:spacing w:after="0" w:line="240" w:lineRule="auto"/>
        <w:jc w:val="both"/>
      </w:pPr>
    </w:p>
    <w:p w14:paraId="4AFD7668" w14:textId="77777777" w:rsidR="00B85E09" w:rsidRDefault="00B85E09" w:rsidP="00B85E09">
      <w:pPr>
        <w:pStyle w:val="Paragraphedeliste"/>
        <w:numPr>
          <w:ilvl w:val="0"/>
          <w:numId w:val="12"/>
        </w:numPr>
        <w:spacing w:after="0" w:line="240" w:lineRule="auto"/>
        <w:jc w:val="both"/>
      </w:pPr>
      <w:r w:rsidRPr="001B020A">
        <w:rPr>
          <w:b/>
          <w:bCs/>
        </w:rPr>
        <w:t>Le besoin d’exercice de pouvoir</w:t>
      </w:r>
      <w:r>
        <w:t xml:space="preserve"> dans des dynamiques de domination s’appuie sur les analyses de Foucault (</w:t>
      </w:r>
      <w:r>
        <w:rPr>
          <w:rStyle w:val="Accentuation"/>
        </w:rPr>
        <w:t>Surveiller et punir</w:t>
      </w:r>
      <w:r>
        <w:t>, 1975) : les individus concernés peuvent motiver leurs agissements au titre de l’intégration.</w:t>
      </w:r>
    </w:p>
    <w:p w14:paraId="78B4491F" w14:textId="77777777" w:rsidR="00B85E09" w:rsidRDefault="00B85E09" w:rsidP="00B85E09">
      <w:pPr>
        <w:spacing w:after="0" w:line="240" w:lineRule="auto"/>
        <w:jc w:val="both"/>
      </w:pPr>
    </w:p>
    <w:p w14:paraId="37662632" w14:textId="77777777" w:rsidR="00B85E09" w:rsidRDefault="00B85E09" w:rsidP="00B85E09">
      <w:pPr>
        <w:pStyle w:val="Paragraphedeliste"/>
        <w:numPr>
          <w:ilvl w:val="0"/>
          <w:numId w:val="12"/>
        </w:numPr>
        <w:spacing w:after="0" w:line="240" w:lineRule="auto"/>
        <w:jc w:val="both"/>
      </w:pPr>
      <w:r w:rsidRPr="001B020A">
        <w:rPr>
          <w:b/>
          <w:bCs/>
        </w:rPr>
        <w:t>L’intégration laissée aux étudiants et l’absence de supervision continue et de prévention institutionnelles</w:t>
      </w:r>
      <w:r>
        <w:t>, mises en lumière par Grèzes-Rueff et Leduc (</w:t>
      </w:r>
      <w:r>
        <w:rPr>
          <w:rStyle w:val="Accentuation"/>
        </w:rPr>
        <w:t>Histoire des élèves en France</w:t>
      </w:r>
      <w:r>
        <w:t>, 2007) et Verger (</w:t>
      </w:r>
      <w:r>
        <w:rPr>
          <w:rStyle w:val="Accentuation"/>
        </w:rPr>
        <w:t>Les Universités au Moyen Âge</w:t>
      </w:r>
      <w:r>
        <w:t>, 1986), renforcent le cadre structurel qui permet à ces pratiques d’émerger en s’auto-organisant.</w:t>
      </w:r>
    </w:p>
    <w:p w14:paraId="64D4106C" w14:textId="77777777" w:rsidR="00B85E09" w:rsidRDefault="00B85E09" w:rsidP="00B85E09">
      <w:pPr>
        <w:spacing w:after="0" w:line="240" w:lineRule="auto"/>
        <w:jc w:val="both"/>
      </w:pPr>
    </w:p>
    <w:p w14:paraId="3686EB48" w14:textId="77777777" w:rsidR="00B85E09" w:rsidRDefault="00B85E09" w:rsidP="00B85E09">
      <w:pPr>
        <w:spacing w:after="0" w:line="240" w:lineRule="auto"/>
        <w:jc w:val="both"/>
      </w:pPr>
      <w:r w:rsidRPr="00505D66">
        <w:rPr>
          <w:rFonts w:ascii="Segoe UI Emoji" w:eastAsia="Times New Roman" w:hAnsi="Segoe UI Emoji" w:cs="Segoe UI Emoji"/>
          <w:kern w:val="0"/>
          <w:lang w:eastAsia="fr-FR"/>
          <w14:ligatures w14:val="none"/>
        </w:rPr>
        <w:t>🔄</w:t>
      </w:r>
      <w:r>
        <w:t xml:space="preserve"> Ces facteurs interagissent, l’exercice de pouvoir coercitif peut s’exercer. Celui-ci est permis et facilité par des hiérarchies à minima implicites entre promotions, comme celles décrites par Grèzes-Rueff et Leduc (2007), structurent ces interactions. </w:t>
      </w:r>
    </w:p>
    <w:p w14:paraId="70FD0025" w14:textId="77777777" w:rsidR="00B85E09" w:rsidRDefault="00B85E09" w:rsidP="00B85E09">
      <w:pPr>
        <w:spacing w:after="0" w:line="240" w:lineRule="auto"/>
        <w:jc w:val="both"/>
      </w:pPr>
    </w:p>
    <w:p w14:paraId="34FB8739" w14:textId="77777777" w:rsidR="00B85E09"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0" w:line="240" w:lineRule="auto"/>
        <w:jc w:val="both"/>
        <w:rPr>
          <w:rFonts w:eastAsia="Times New Roman" w:cs="Times New Roman"/>
          <w:color w:val="4C94D8" w:themeColor="text2" w:themeTint="80"/>
          <w:kern w:val="0"/>
          <w:lang w:eastAsia="fr-FR"/>
          <w14:ligatures w14:val="none"/>
        </w:rPr>
      </w:pPr>
      <w:r w:rsidRPr="003D5103">
        <w:rPr>
          <w:rFonts w:ascii="Segoe UI Emoji" w:eastAsia="Times New Roman" w:hAnsi="Segoe UI Emoji" w:cs="Segoe UI Emoji"/>
          <w:b/>
          <w:bCs/>
          <w:kern w:val="0"/>
          <w:sz w:val="28"/>
          <w:szCs w:val="28"/>
          <w:lang w:eastAsia="fr-FR"/>
          <w14:ligatures w14:val="none"/>
        </w:rPr>
        <w:t>💡</w:t>
      </w:r>
      <w:r w:rsidRPr="005971A0">
        <w:rPr>
          <w:rFonts w:eastAsia="Times New Roman" w:cs="Times New Roman"/>
          <w:color w:val="4C94D8" w:themeColor="text2" w:themeTint="80"/>
          <w:kern w:val="0"/>
          <w:lang w:eastAsia="fr-FR"/>
          <w14:ligatures w14:val="none"/>
        </w:rPr>
        <w:t xml:space="preserve"> </w:t>
      </w:r>
      <w:r w:rsidRPr="00C53C98">
        <w:rPr>
          <w:rFonts w:eastAsia="Times New Roman" w:cs="Times New Roman"/>
          <w:b/>
          <w:bCs/>
          <w:kern w:val="0"/>
          <w:lang w:eastAsia="fr-FR"/>
          <w14:ligatures w14:val="none"/>
        </w:rPr>
        <w:t>Conjecture systémique </w:t>
      </w:r>
      <w:r>
        <w:rPr>
          <w:rFonts w:eastAsia="Times New Roman" w:cs="Times New Roman"/>
          <w:b/>
          <w:bCs/>
          <w:kern w:val="0"/>
          <w:lang w:eastAsia="fr-FR"/>
          <w14:ligatures w14:val="none"/>
        </w:rPr>
        <w:t>2</w:t>
      </w:r>
      <w:r w:rsidRPr="00C53C98">
        <w:rPr>
          <w:rFonts w:eastAsia="Times New Roman" w:cs="Times New Roman"/>
          <w:b/>
          <w:bCs/>
          <w:kern w:val="0"/>
          <w:lang w:eastAsia="fr-FR"/>
          <w14:ligatures w14:val="none"/>
        </w:rPr>
        <w:t xml:space="preserve"> :</w:t>
      </w:r>
      <w:r w:rsidRPr="008B6DDF">
        <w:rPr>
          <w:rFonts w:eastAsia="Times New Roman" w:cs="Times New Roman"/>
          <w:kern w:val="0"/>
          <w:lang w:eastAsia="fr-FR"/>
          <w14:ligatures w14:val="none"/>
        </w:rPr>
        <w:t xml:space="preserve"> </w:t>
      </w:r>
    </w:p>
    <w:p w14:paraId="307F723F" w14:textId="77777777" w:rsidR="00B85E09" w:rsidRPr="00816F06"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line="276" w:lineRule="auto"/>
        <w:jc w:val="both"/>
        <w:rPr>
          <w:rFonts w:eastAsia="Times New Roman" w:cs="Times New Roman"/>
          <w:b/>
          <w:bCs/>
          <w:kern w:val="0"/>
          <w:lang w:eastAsia="fr-FR"/>
          <w14:ligatures w14:val="none"/>
        </w:rPr>
      </w:pPr>
      <w:r w:rsidRPr="00816F06">
        <w:rPr>
          <w:rFonts w:eastAsia="Times New Roman" w:cs="Times New Roman"/>
          <w:b/>
          <w:bCs/>
          <w:kern w:val="0"/>
          <w:lang w:eastAsia="fr-FR"/>
          <w14:ligatures w14:val="none"/>
        </w:rPr>
        <w:t>Les conditions systémiques favorables à l’émergence du bizutage et à sa perpétuation : une intégration laissée à la charge des étudiants, sans supervision, encadrement et prévention de l’institution.</w:t>
      </w:r>
    </w:p>
    <w:p w14:paraId="244E9AE1" w14:textId="77777777" w:rsidR="00B85E09" w:rsidRPr="001904DC" w:rsidRDefault="00B85E09" w:rsidP="001B50C6">
      <w:pPr>
        <w:pBdr>
          <w:top w:val="single" w:sz="8" w:space="1" w:color="000000" w:themeColor="text1"/>
          <w:left w:val="single" w:sz="8" w:space="4" w:color="000000" w:themeColor="text1"/>
          <w:bottom w:val="single" w:sz="8" w:space="1" w:color="000000" w:themeColor="text1"/>
          <w:right w:val="single" w:sz="8" w:space="4" w:color="000000" w:themeColor="text1"/>
        </w:pBdr>
        <w:spacing w:line="276" w:lineRule="auto"/>
        <w:jc w:val="both"/>
        <w:rPr>
          <w:rFonts w:eastAsia="Times New Roman" w:cs="Times New Roman"/>
          <w:b/>
          <w:bCs/>
          <w:kern w:val="0"/>
          <w:lang w:eastAsia="fr-FR"/>
          <w14:ligatures w14:val="none"/>
        </w:rPr>
      </w:pPr>
    </w:p>
    <w:p w14:paraId="769861DB" w14:textId="77777777" w:rsidR="00B85E09" w:rsidRPr="001B020A" w:rsidRDefault="00B85E09" w:rsidP="00B85E09">
      <w:pPr>
        <w:pStyle w:val="Paragraphedeliste"/>
        <w:numPr>
          <w:ilvl w:val="0"/>
          <w:numId w:val="8"/>
        </w:numPr>
        <w:spacing w:before="100" w:beforeAutospacing="1" w:after="100" w:afterAutospacing="1" w:line="240" w:lineRule="auto"/>
        <w:jc w:val="both"/>
        <w:rPr>
          <w:b/>
          <w:bCs/>
        </w:rPr>
      </w:pPr>
      <w:r w:rsidRPr="001B020A">
        <w:rPr>
          <w:b/>
          <w:bCs/>
        </w:rPr>
        <w:t xml:space="preserve">Homéostasie : </w:t>
      </w:r>
    </w:p>
    <w:p w14:paraId="4EEF10A2" w14:textId="77777777" w:rsidR="00B85E09" w:rsidRDefault="00B85E09" w:rsidP="00B85E09">
      <w:pPr>
        <w:spacing w:before="100" w:beforeAutospacing="1" w:after="100" w:afterAutospacing="1" w:line="240" w:lineRule="auto"/>
        <w:jc w:val="both"/>
        <w:rPr>
          <w:rFonts w:eastAsia="Times New Roman" w:cs="Times New Roman"/>
          <w:kern w:val="0"/>
          <w:lang w:eastAsia="fr-FR"/>
          <w14:ligatures w14:val="none"/>
        </w:rPr>
      </w:pPr>
      <w:r w:rsidRPr="000824CC">
        <w:rPr>
          <w:rFonts w:eastAsia="Times New Roman" w:cs="Times New Roman"/>
          <w:kern w:val="0"/>
          <w:lang w:eastAsia="fr-FR"/>
          <w14:ligatures w14:val="none"/>
        </w:rPr>
        <w:t>Une supervision</w:t>
      </w:r>
      <w:r>
        <w:rPr>
          <w:rFonts w:eastAsia="Times New Roman" w:cs="Times New Roman"/>
          <w:kern w:val="0"/>
          <w:lang w:eastAsia="fr-FR"/>
          <w14:ligatures w14:val="none"/>
        </w:rPr>
        <w:t xml:space="preserve"> et une prévention</w:t>
      </w:r>
      <w:r w:rsidRPr="000824CC">
        <w:rPr>
          <w:rFonts w:eastAsia="Times New Roman" w:cs="Times New Roman"/>
          <w:kern w:val="0"/>
          <w:lang w:eastAsia="fr-FR"/>
          <w14:ligatures w14:val="none"/>
        </w:rPr>
        <w:t xml:space="preserve"> insuffisante</w:t>
      </w:r>
      <w:r>
        <w:rPr>
          <w:rFonts w:eastAsia="Times New Roman" w:cs="Times New Roman"/>
          <w:kern w:val="0"/>
          <w:lang w:eastAsia="fr-FR"/>
          <w14:ligatures w14:val="none"/>
        </w:rPr>
        <w:t>s</w:t>
      </w:r>
      <w:r w:rsidRPr="000824CC">
        <w:rPr>
          <w:rFonts w:eastAsia="Times New Roman" w:cs="Times New Roman"/>
          <w:kern w:val="0"/>
          <w:lang w:eastAsia="fr-FR"/>
          <w14:ligatures w14:val="none"/>
        </w:rPr>
        <w:t xml:space="preserve"> des pratiques étudiantes permet</w:t>
      </w:r>
      <w:r>
        <w:rPr>
          <w:rFonts w:eastAsia="Times New Roman" w:cs="Times New Roman"/>
          <w:kern w:val="0"/>
          <w:lang w:eastAsia="fr-FR"/>
          <w14:ligatures w14:val="none"/>
        </w:rPr>
        <w:t>tent</w:t>
      </w:r>
      <w:r w:rsidRPr="000824CC">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l’émergence </w:t>
      </w:r>
      <w:r w:rsidRPr="000824CC">
        <w:rPr>
          <w:rFonts w:eastAsia="Times New Roman" w:cs="Times New Roman"/>
          <w:kern w:val="0"/>
          <w:lang w:eastAsia="fr-FR"/>
          <w14:ligatures w14:val="none"/>
        </w:rPr>
        <w:t>de rites non encadrés</w:t>
      </w:r>
      <w:r w:rsidRPr="008B6DDF">
        <w:rPr>
          <w:rFonts w:eastAsia="Times New Roman" w:cs="Times New Roman"/>
          <w:kern w:val="0"/>
          <w:lang w:eastAsia="fr-FR"/>
          <w14:ligatures w14:val="none"/>
        </w:rPr>
        <w:t>. L’exercices des pratiques violentes étudiantes n’a jamais été explicitement soutenu, au contraire, néanmoins les institutions peuvent tolérer implicitement ces pratiques en raison de leur discrétion, de leurs assises culturelles ou de leur faible visibilité,</w:t>
      </w:r>
      <w:r>
        <w:rPr>
          <w:rFonts w:eastAsia="Times New Roman" w:cs="Times New Roman"/>
          <w:kern w:val="0"/>
          <w:lang w:eastAsia="fr-FR"/>
          <w14:ligatures w14:val="none"/>
        </w:rPr>
        <w:t xml:space="preserve"> caractéristique systémique depuis plusieurs siècles (</w:t>
      </w:r>
      <w:r>
        <w:t>Grèzes-Rueff et Leduc,2007)</w:t>
      </w:r>
      <w:r w:rsidRPr="000824CC">
        <w:rPr>
          <w:rFonts w:eastAsia="Times New Roman" w:cs="Times New Roman"/>
          <w:kern w:val="0"/>
          <w:lang w:eastAsia="fr-FR"/>
          <w14:ligatures w14:val="none"/>
        </w:rPr>
        <w:t>.</w:t>
      </w:r>
    </w:p>
    <w:p w14:paraId="445DFD47" w14:textId="77777777" w:rsidR="00B85E09" w:rsidRPr="008B6DDF" w:rsidRDefault="00B85E09" w:rsidP="00B85E09">
      <w:pPr>
        <w:spacing w:before="100" w:beforeAutospacing="1" w:after="100" w:afterAutospacing="1" w:line="240" w:lineRule="auto"/>
        <w:jc w:val="both"/>
      </w:pPr>
      <w:r>
        <w:t xml:space="preserve">Dans une perspective systémique, ces conditions favorables au bizutage reflètent une </w:t>
      </w:r>
      <w:r w:rsidRPr="00A41C58">
        <w:t>homéostasie institutionnelle</w:t>
      </w:r>
      <w:r>
        <w:t xml:space="preserve">, c’est-à-dire un état stable où les normes traditionnelles et l’absence de supervision active maintiennent l’équilibre. </w:t>
      </w:r>
      <w:r w:rsidRPr="008B6DDF">
        <w:t xml:space="preserve">Bloquer l’émergence </w:t>
      </w:r>
      <w:r>
        <w:t xml:space="preserve">et la perpétuation </w:t>
      </w:r>
      <w:r w:rsidRPr="008B6DDF">
        <w:t xml:space="preserve">du bizutage nécessite une rupture avec la position naturelle, demandant </w:t>
      </w:r>
      <w:r w:rsidRPr="008B6DDF">
        <w:lastRenderedPageBreak/>
        <w:t>une régulation active et des efforts constants pour instaurer un nouvel équilibre institutionnel.</w:t>
      </w:r>
    </w:p>
    <w:p w14:paraId="64CA723E" w14:textId="77777777" w:rsidR="00B85E09" w:rsidRPr="001B020A" w:rsidRDefault="00B85E09" w:rsidP="00B85E09">
      <w:pPr>
        <w:pStyle w:val="Paragraphedeliste"/>
        <w:numPr>
          <w:ilvl w:val="0"/>
          <w:numId w:val="8"/>
        </w:numPr>
        <w:spacing w:before="100" w:beforeAutospacing="1" w:line="240" w:lineRule="auto"/>
        <w:jc w:val="both"/>
        <w:outlineLvl w:val="3"/>
        <w:rPr>
          <w:rFonts w:eastAsia="Times New Roman" w:cs="Times New Roman"/>
          <w:b/>
          <w:bCs/>
          <w:color w:val="4C94D8" w:themeColor="text2" w:themeTint="80"/>
          <w:kern w:val="0"/>
          <w:lang w:eastAsia="fr-FR"/>
          <w14:ligatures w14:val="none"/>
        </w:rPr>
      </w:pPr>
      <w:r w:rsidRPr="001B020A">
        <w:rPr>
          <w:rFonts w:eastAsia="Times New Roman" w:cs="Times New Roman"/>
          <w:b/>
          <w:bCs/>
          <w:color w:val="000000" w:themeColor="text1"/>
          <w:kern w:val="0"/>
          <w:lang w:eastAsia="fr-FR"/>
          <w14:ligatures w14:val="none"/>
        </w:rPr>
        <w:t>Auto-renforcement :</w:t>
      </w:r>
    </w:p>
    <w:p w14:paraId="458DB27A" w14:textId="77777777" w:rsidR="00B85E09" w:rsidRDefault="00B85E09" w:rsidP="00B85E09">
      <w:pPr>
        <w:spacing w:before="100" w:beforeAutospacing="1" w:after="100" w:afterAutospacing="1" w:line="240" w:lineRule="auto"/>
        <w:jc w:val="both"/>
        <w:rPr>
          <w:rFonts w:eastAsia="Times New Roman" w:cs="Times New Roman"/>
          <w:kern w:val="0"/>
          <w:lang w:eastAsia="fr-FR"/>
          <w14:ligatures w14:val="none"/>
        </w:rPr>
      </w:pPr>
      <w:r w:rsidRPr="00DB1D24">
        <w:rPr>
          <w:rFonts w:eastAsia="Times New Roman" w:cs="Times New Roman"/>
          <w:kern w:val="0"/>
          <w:lang w:eastAsia="fr-FR"/>
          <w14:ligatures w14:val="none"/>
        </w:rPr>
        <w:t>Le bizutage peut évoluer en s’enracinant</w:t>
      </w:r>
      <w:r>
        <w:rPr>
          <w:rFonts w:eastAsia="Times New Roman" w:cs="Times New Roman"/>
          <w:kern w:val="0"/>
          <w:lang w:eastAsia="fr-FR"/>
          <w14:ligatures w14:val="none"/>
        </w:rPr>
        <w:t xml:space="preserve">. Il </w:t>
      </w:r>
      <w:r w:rsidRPr="000824CC">
        <w:rPr>
          <w:rFonts w:eastAsia="Times New Roman" w:cs="Times New Roman"/>
          <w:kern w:val="0"/>
          <w:lang w:eastAsia="fr-FR"/>
          <w14:ligatures w14:val="none"/>
        </w:rPr>
        <w:t xml:space="preserve">est valorisé comme un rite de passage, </w:t>
      </w:r>
      <w:r>
        <w:rPr>
          <w:rFonts w:eastAsia="Times New Roman" w:cs="Times New Roman"/>
          <w:kern w:val="0"/>
          <w:lang w:eastAsia="fr-FR"/>
          <w14:ligatures w14:val="none"/>
        </w:rPr>
        <w:t xml:space="preserve">il est alors </w:t>
      </w:r>
      <w:r w:rsidRPr="000824CC">
        <w:rPr>
          <w:rFonts w:eastAsia="Times New Roman" w:cs="Times New Roman"/>
          <w:kern w:val="0"/>
          <w:lang w:eastAsia="fr-FR"/>
          <w14:ligatures w14:val="none"/>
        </w:rPr>
        <w:t>perçu comme essentiel à la cohésion du groupe et à l’intégration des nouveaux entrants.</w:t>
      </w:r>
      <w:r>
        <w:rPr>
          <w:rFonts w:eastAsia="Times New Roman" w:cs="Times New Roman"/>
          <w:kern w:val="0"/>
          <w:lang w:eastAsia="fr-FR"/>
          <w14:ligatures w14:val="none"/>
        </w:rPr>
        <w:t xml:space="preserve"> De plus la</w:t>
      </w:r>
      <w:r w:rsidRPr="000824CC">
        <w:rPr>
          <w:rFonts w:eastAsia="Times New Roman" w:cs="Times New Roman"/>
          <w:kern w:val="0"/>
          <w:lang w:eastAsia="fr-FR"/>
          <w14:ligatures w14:val="none"/>
        </w:rPr>
        <w:t xml:space="preserve"> valorisation</w:t>
      </w:r>
      <w:r>
        <w:rPr>
          <w:rFonts w:eastAsia="Times New Roman" w:cs="Times New Roman"/>
          <w:kern w:val="0"/>
          <w:lang w:eastAsia="fr-FR"/>
          <w14:ligatures w14:val="none"/>
        </w:rPr>
        <w:t xml:space="preserve"> de la pratique</w:t>
      </w:r>
      <w:r w:rsidRPr="000824CC">
        <w:rPr>
          <w:rFonts w:eastAsia="Times New Roman" w:cs="Times New Roman"/>
          <w:kern w:val="0"/>
          <w:lang w:eastAsia="fr-FR"/>
          <w14:ligatures w14:val="none"/>
        </w:rPr>
        <w:t xml:space="preserve"> repose sur des normes implicites qui </w:t>
      </w:r>
      <w:r>
        <w:rPr>
          <w:rFonts w:eastAsia="Times New Roman" w:cs="Times New Roman"/>
          <w:kern w:val="0"/>
          <w:lang w:eastAsia="fr-FR"/>
          <w14:ligatures w14:val="none"/>
        </w:rPr>
        <w:t>légitiment</w:t>
      </w:r>
      <w:r w:rsidRPr="000824CC">
        <w:rPr>
          <w:rFonts w:eastAsia="Times New Roman" w:cs="Times New Roman"/>
          <w:kern w:val="0"/>
          <w:lang w:eastAsia="fr-FR"/>
          <w14:ligatures w14:val="none"/>
        </w:rPr>
        <w:t xml:space="preserve"> les pratiques humiliantes ou violentes.</w:t>
      </w:r>
      <w:r>
        <w:rPr>
          <w:rFonts w:eastAsia="Times New Roman" w:cs="Times New Roman"/>
          <w:kern w:val="0"/>
          <w:lang w:eastAsia="fr-FR"/>
          <w14:ligatures w14:val="none"/>
        </w:rPr>
        <w:t xml:space="preserve"> Les </w:t>
      </w:r>
      <w:r w:rsidRPr="000824CC">
        <w:rPr>
          <w:rFonts w:eastAsia="Times New Roman" w:cs="Times New Roman"/>
          <w:kern w:val="0"/>
          <w:lang w:eastAsia="fr-FR"/>
          <w14:ligatures w14:val="none"/>
        </w:rPr>
        <w:t xml:space="preserve">hiérarchies implicites entre promotions, souvent renforcées par l’organisation des </w:t>
      </w:r>
      <w:r>
        <w:rPr>
          <w:rFonts w:eastAsia="Times New Roman" w:cs="Times New Roman"/>
          <w:kern w:val="0"/>
          <w:lang w:eastAsia="fr-FR"/>
          <w14:ligatures w14:val="none"/>
        </w:rPr>
        <w:t xml:space="preserve">associations étudiantes et des </w:t>
      </w:r>
      <w:r w:rsidRPr="000824CC">
        <w:rPr>
          <w:rFonts w:eastAsia="Times New Roman" w:cs="Times New Roman"/>
          <w:kern w:val="0"/>
          <w:lang w:eastAsia="fr-FR"/>
          <w14:ligatures w14:val="none"/>
        </w:rPr>
        <w:t>établissements, favorisent une dynamique de pouvoir asymétrique</w:t>
      </w:r>
      <w:r>
        <w:rPr>
          <w:rFonts w:eastAsia="Times New Roman" w:cs="Times New Roman"/>
          <w:kern w:val="0"/>
          <w:lang w:eastAsia="fr-FR"/>
          <w14:ligatures w14:val="none"/>
        </w:rPr>
        <w:t xml:space="preserve"> qui facilite ainsi la continuité du phénomène après son émergence</w:t>
      </w:r>
      <w:r w:rsidRPr="000824CC">
        <w:rPr>
          <w:rFonts w:eastAsia="Times New Roman" w:cs="Times New Roman"/>
          <w:kern w:val="0"/>
          <w:lang w:eastAsia="fr-FR"/>
          <w14:ligatures w14:val="none"/>
        </w:rPr>
        <w:t>.</w:t>
      </w:r>
    </w:p>
    <w:p w14:paraId="6804D91F" w14:textId="77777777" w:rsidR="00B85E09" w:rsidRPr="000824CC" w:rsidRDefault="00B85E09" w:rsidP="00B85E09">
      <w:pPr>
        <w:spacing w:before="100" w:beforeAutospacing="1" w:line="240" w:lineRule="auto"/>
        <w:rPr>
          <w:rFonts w:eastAsia="Times New Roman" w:cs="Times New Roman"/>
          <w:kern w:val="0"/>
          <w:lang w:eastAsia="fr-FR"/>
          <w14:ligatures w14:val="none"/>
        </w:rPr>
      </w:pPr>
      <w:r>
        <w:rPr>
          <w:rFonts w:eastAsia="Times New Roman" w:cs="Times New Roman"/>
          <w:kern w:val="0"/>
          <w:lang w:eastAsia="fr-FR"/>
          <w14:ligatures w14:val="none"/>
        </w:rPr>
        <w:t>Le bizutage évolue dès l’émergence</w:t>
      </w:r>
      <w:r w:rsidRPr="000824CC">
        <w:rPr>
          <w:rFonts w:eastAsia="Times New Roman" w:cs="Times New Roman"/>
          <w:kern w:val="0"/>
          <w:lang w:eastAsia="fr-FR"/>
          <w14:ligatures w14:val="none"/>
        </w:rPr>
        <w:t xml:space="preserve"> comme un système </w:t>
      </w:r>
      <w:r w:rsidRPr="00C74167">
        <w:rPr>
          <w:rFonts w:eastAsia="Times New Roman" w:cs="Times New Roman"/>
          <w:kern w:val="0"/>
          <w:lang w:eastAsia="fr-FR"/>
          <w14:ligatures w14:val="none"/>
        </w:rPr>
        <w:t>auto-renforçant</w:t>
      </w:r>
      <w:r>
        <w:rPr>
          <w:rFonts w:eastAsia="Times New Roman" w:cs="Times New Roman"/>
          <w:kern w:val="0"/>
          <w:lang w:eastAsia="fr-FR"/>
          <w14:ligatures w14:val="none"/>
        </w:rPr>
        <w:t xml:space="preserve"> qui s’inscrit dans la durée </w:t>
      </w:r>
      <w:r w:rsidRPr="000824CC">
        <w:rPr>
          <w:rFonts w:eastAsia="Times New Roman" w:cs="Times New Roman"/>
          <w:kern w:val="0"/>
          <w:lang w:eastAsia="fr-FR"/>
          <w14:ligatures w14:val="none"/>
        </w:rPr>
        <w:t>:</w:t>
      </w:r>
    </w:p>
    <w:p w14:paraId="1D0A5C32" w14:textId="77777777" w:rsidR="00B85E09" w:rsidRDefault="00B85E09" w:rsidP="00B85E09">
      <w:pPr>
        <w:pStyle w:val="Paragraphedeliste"/>
        <w:numPr>
          <w:ilvl w:val="0"/>
          <w:numId w:val="5"/>
        </w:numPr>
        <w:spacing w:before="100" w:beforeAutospacing="1" w:line="240" w:lineRule="auto"/>
        <w:jc w:val="both"/>
        <w:rPr>
          <w:rFonts w:eastAsia="Times New Roman" w:cs="Times New Roman"/>
          <w:kern w:val="0"/>
          <w:lang w:eastAsia="fr-FR"/>
          <w14:ligatures w14:val="none"/>
        </w:rPr>
      </w:pPr>
      <w:r w:rsidRPr="004B51AC">
        <w:rPr>
          <w:rFonts w:eastAsia="Times New Roman" w:cs="Times New Roman"/>
          <w:kern w:val="0"/>
          <w:lang w:eastAsia="fr-FR"/>
          <w14:ligatures w14:val="none"/>
        </w:rPr>
        <w:t xml:space="preserve">Chaque promotion </w:t>
      </w:r>
      <w:r>
        <w:rPr>
          <w:rFonts w:eastAsia="Times New Roman" w:cs="Times New Roman"/>
          <w:kern w:val="0"/>
          <w:lang w:eastAsia="fr-FR"/>
          <w14:ligatures w14:val="none"/>
        </w:rPr>
        <w:t xml:space="preserve">transmet et </w:t>
      </w:r>
      <w:r w:rsidRPr="004B51AC">
        <w:rPr>
          <w:rFonts w:eastAsia="Times New Roman" w:cs="Times New Roman"/>
          <w:kern w:val="0"/>
          <w:lang w:eastAsia="fr-FR"/>
          <w14:ligatures w14:val="none"/>
        </w:rPr>
        <w:t>reproduit les pratiques qu’elle a elle-même subies, créant une continuité intergénérationnelle</w:t>
      </w:r>
      <w:r>
        <w:rPr>
          <w:rFonts w:eastAsia="Times New Roman" w:cs="Times New Roman"/>
          <w:kern w:val="0"/>
          <w:lang w:eastAsia="fr-FR"/>
          <w14:ligatures w14:val="none"/>
        </w:rPr>
        <w:t>, chaque cycle renforçant la pratique.</w:t>
      </w:r>
    </w:p>
    <w:p w14:paraId="317FAD27" w14:textId="77777777" w:rsidR="00B85E09" w:rsidRPr="004B51AC" w:rsidRDefault="00B85E09" w:rsidP="00B85E09">
      <w:pPr>
        <w:pStyle w:val="Paragraphedeliste"/>
        <w:spacing w:before="100" w:beforeAutospacing="1" w:line="240" w:lineRule="auto"/>
        <w:ind w:left="360"/>
        <w:jc w:val="both"/>
        <w:rPr>
          <w:rFonts w:eastAsia="Times New Roman" w:cs="Times New Roman"/>
          <w:kern w:val="0"/>
          <w:lang w:eastAsia="fr-FR"/>
          <w14:ligatures w14:val="none"/>
        </w:rPr>
      </w:pPr>
    </w:p>
    <w:p w14:paraId="0A22737C" w14:textId="77777777" w:rsidR="00B85E09" w:rsidRPr="003F73EF" w:rsidRDefault="00B85E09" w:rsidP="00B85E09">
      <w:pPr>
        <w:pStyle w:val="Paragraphedeliste"/>
        <w:numPr>
          <w:ilvl w:val="0"/>
          <w:numId w:val="5"/>
        </w:numPr>
        <w:spacing w:before="100" w:beforeAutospacing="1" w:line="240" w:lineRule="auto"/>
        <w:jc w:val="both"/>
        <w:rPr>
          <w:rFonts w:eastAsia="Times New Roman" w:cs="Times New Roman"/>
          <w:kern w:val="0"/>
          <w:lang w:eastAsia="fr-FR"/>
          <w14:ligatures w14:val="none"/>
        </w:rPr>
      </w:pPr>
      <w:r w:rsidRPr="004B51AC">
        <w:rPr>
          <w:rFonts w:eastAsia="Times New Roman" w:cs="Times New Roman"/>
          <w:kern w:val="0"/>
          <w:lang w:eastAsia="fr-FR"/>
          <w14:ligatures w14:val="none"/>
        </w:rPr>
        <w:t>Ce cycle est souvent justifié par des arguments de tradition ou d’égalité entre promotions légitimant ainsi des actes pourtant répréhensibles.</w:t>
      </w:r>
    </w:p>
    <w:p w14:paraId="66B50601" w14:textId="77777777" w:rsidR="00B85E09" w:rsidRPr="004B51AC" w:rsidRDefault="00B85E09" w:rsidP="00B85E09">
      <w:pPr>
        <w:pStyle w:val="Paragraphedeliste"/>
        <w:spacing w:before="100" w:beforeAutospacing="1" w:line="240" w:lineRule="auto"/>
        <w:ind w:left="360"/>
        <w:jc w:val="both"/>
        <w:rPr>
          <w:rFonts w:eastAsia="Times New Roman" w:cs="Times New Roman"/>
          <w:kern w:val="0"/>
          <w:lang w:eastAsia="fr-FR"/>
          <w14:ligatures w14:val="none"/>
        </w:rPr>
      </w:pPr>
    </w:p>
    <w:p w14:paraId="49B449C7" w14:textId="77777777" w:rsidR="00B85E09" w:rsidRPr="001B020A" w:rsidRDefault="00B85E09" w:rsidP="00B85E09">
      <w:pPr>
        <w:pStyle w:val="Paragraphedeliste"/>
        <w:numPr>
          <w:ilvl w:val="0"/>
          <w:numId w:val="8"/>
        </w:numPr>
        <w:spacing w:after="0" w:line="240" w:lineRule="auto"/>
        <w:jc w:val="both"/>
        <w:rPr>
          <w:color w:val="000000" w:themeColor="text1"/>
        </w:rPr>
      </w:pPr>
      <w:r w:rsidRPr="001B020A">
        <w:rPr>
          <w:rFonts w:eastAsia="Times New Roman" w:cs="Times New Roman"/>
          <w:b/>
          <w:bCs/>
          <w:color w:val="000000" w:themeColor="text1"/>
          <w:kern w:val="0"/>
          <w:lang w:eastAsia="fr-FR"/>
          <w14:ligatures w14:val="none"/>
        </w:rPr>
        <w:t>Mutabilité – Résistance au changement</w:t>
      </w:r>
      <w:r w:rsidRPr="001B020A">
        <w:rPr>
          <w:color w:val="000000" w:themeColor="text1"/>
        </w:rPr>
        <w:t> :</w:t>
      </w:r>
    </w:p>
    <w:p w14:paraId="247F22F9" w14:textId="77777777" w:rsidR="00B85E09" w:rsidRDefault="00B85E09" w:rsidP="00B85E09">
      <w:pPr>
        <w:pStyle w:val="Paragraphedeliste"/>
        <w:spacing w:after="0" w:line="240" w:lineRule="auto"/>
        <w:jc w:val="both"/>
      </w:pPr>
    </w:p>
    <w:p w14:paraId="3C6D6F77" w14:textId="77777777" w:rsidR="00B85E09" w:rsidRDefault="00B85E09" w:rsidP="00B85E09">
      <w:pPr>
        <w:spacing w:after="0" w:line="240" w:lineRule="auto"/>
        <w:jc w:val="both"/>
      </w:pPr>
      <w:r>
        <w:t xml:space="preserve">L’évolution du bizutage fait apparaitre certaines caractéristiques qui permettent à la pratique de conserver ses fonctions fondamentales tout en s’adaptant aux nouvelles contraintes. Sa résilience s’exprime par une capacité à persister malgré les interdictions légales et les évolutions culturelles. Cette adaptabilité repose sur sa </w:t>
      </w:r>
      <w:r w:rsidRPr="004F2518">
        <w:t>mutabilité,</w:t>
      </w:r>
      <w:r>
        <w:t xml:space="preserve"> lui permettant de modifier ses formes tout en maintenant ses fonctions symboliques de cohésion et de hiérarchie étudiante (Van Gennep, 1909). Les nouvelles caractéristiques incluent une discrétion accrue, une légitimation par la tradition, et une récursivité renforcée, où chaque génération reproduit des pratiques adaptées pour répondre aux attentes culturelles et structurelles (Grèzes-Rueff et Leduc, 2007).</w:t>
      </w:r>
    </w:p>
    <w:p w14:paraId="4D5A0D3C" w14:textId="77777777" w:rsidR="00B85E09"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0" w:line="240" w:lineRule="auto"/>
        <w:jc w:val="both"/>
        <w:rPr>
          <w:rFonts w:eastAsia="Times New Roman" w:cs="Times New Roman"/>
          <w:kern w:val="0"/>
          <w:lang w:eastAsia="fr-FR"/>
          <w14:ligatures w14:val="none"/>
        </w:rPr>
      </w:pPr>
      <w:r w:rsidRPr="003D5103">
        <w:rPr>
          <w:rFonts w:ascii="Segoe UI Emoji" w:eastAsia="Times New Roman" w:hAnsi="Segoe UI Emoji" w:cs="Segoe UI Emoji"/>
          <w:b/>
          <w:bCs/>
          <w:kern w:val="0"/>
          <w:sz w:val="28"/>
          <w:szCs w:val="28"/>
          <w:lang w:eastAsia="fr-FR"/>
          <w14:ligatures w14:val="none"/>
        </w:rPr>
        <w:t>💡</w:t>
      </w:r>
      <w:r w:rsidRPr="005971A0">
        <w:rPr>
          <w:rFonts w:eastAsia="Times New Roman" w:cs="Times New Roman"/>
          <w:color w:val="4C94D8" w:themeColor="text2" w:themeTint="80"/>
          <w:kern w:val="0"/>
          <w:lang w:eastAsia="fr-FR"/>
          <w14:ligatures w14:val="none"/>
        </w:rPr>
        <w:t xml:space="preserve"> </w:t>
      </w:r>
      <w:r w:rsidRPr="00C53C98">
        <w:rPr>
          <w:rFonts w:eastAsia="Times New Roman" w:cs="Times New Roman"/>
          <w:b/>
          <w:bCs/>
          <w:kern w:val="0"/>
          <w:lang w:eastAsia="fr-FR"/>
          <w14:ligatures w14:val="none"/>
        </w:rPr>
        <w:t>Conjecture systémique </w:t>
      </w:r>
      <w:r>
        <w:rPr>
          <w:rFonts w:eastAsia="Times New Roman" w:cs="Times New Roman"/>
          <w:b/>
          <w:bCs/>
          <w:kern w:val="0"/>
          <w:lang w:eastAsia="fr-FR"/>
          <w14:ligatures w14:val="none"/>
        </w:rPr>
        <w:t>3</w:t>
      </w:r>
      <w:r w:rsidRPr="00C53C98">
        <w:rPr>
          <w:rFonts w:eastAsia="Times New Roman" w:cs="Times New Roman"/>
          <w:b/>
          <w:bCs/>
          <w:kern w:val="0"/>
          <w:lang w:eastAsia="fr-FR"/>
          <w14:ligatures w14:val="none"/>
        </w:rPr>
        <w:t xml:space="preserve"> :</w:t>
      </w:r>
      <w:r w:rsidRPr="008B6DDF">
        <w:rPr>
          <w:rFonts w:eastAsia="Times New Roman" w:cs="Times New Roman"/>
          <w:kern w:val="0"/>
          <w:lang w:eastAsia="fr-FR"/>
          <w14:ligatures w14:val="none"/>
        </w:rPr>
        <w:t xml:space="preserve"> </w:t>
      </w:r>
    </w:p>
    <w:p w14:paraId="12BA8AF2" w14:textId="77777777" w:rsidR="00B85E09" w:rsidRPr="00816F06"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0" w:line="240" w:lineRule="auto"/>
        <w:jc w:val="both"/>
        <w:rPr>
          <w:b/>
          <w:bCs/>
        </w:rPr>
      </w:pPr>
      <w:r w:rsidRPr="00816F06">
        <w:rPr>
          <w:rFonts w:eastAsia="Times New Roman" w:cs="Times New Roman"/>
          <w:b/>
          <w:bCs/>
          <w:kern w:val="0"/>
          <w:lang w:eastAsia="fr-FR"/>
          <w14:ligatures w14:val="none"/>
        </w:rPr>
        <w:t xml:space="preserve">Le bizutage est un phénomène systémique, cette </w:t>
      </w:r>
      <w:r w:rsidRPr="00816F06">
        <w:rPr>
          <w:b/>
          <w:bCs/>
        </w:rPr>
        <w:t>pratique récurrente, auto-renforçante est résistante au changement en faisant preuve d’adaptabilité.</w:t>
      </w:r>
    </w:p>
    <w:p w14:paraId="197118B8" w14:textId="77777777" w:rsidR="00B85E09" w:rsidRDefault="00B85E09" w:rsidP="00B85E09">
      <w:pPr>
        <w:pBdr>
          <w:top w:val="single" w:sz="8" w:space="1" w:color="000000" w:themeColor="text1"/>
          <w:left w:val="single" w:sz="8" w:space="4" w:color="000000" w:themeColor="text1"/>
          <w:bottom w:val="single" w:sz="8" w:space="1" w:color="000000" w:themeColor="text1"/>
          <w:right w:val="single" w:sz="8" w:space="4" w:color="000000" w:themeColor="text1"/>
        </w:pBdr>
        <w:spacing w:before="100" w:beforeAutospacing="1" w:after="0" w:line="240" w:lineRule="auto"/>
        <w:jc w:val="both"/>
        <w:rPr>
          <w:rFonts w:eastAsia="Times New Roman" w:cs="Times New Roman"/>
          <w:kern w:val="0"/>
          <w:lang w:eastAsia="fr-FR"/>
          <w14:ligatures w14:val="none"/>
        </w:rPr>
      </w:pPr>
    </w:p>
    <w:p w14:paraId="22CE042A" w14:textId="77777777" w:rsidR="00B85E09" w:rsidRDefault="00B85E09" w:rsidP="00B85E09">
      <w:pPr>
        <w:spacing w:after="0" w:line="240" w:lineRule="auto"/>
        <w:jc w:val="both"/>
      </w:pPr>
    </w:p>
    <w:p w14:paraId="5482975F" w14:textId="77777777" w:rsidR="00B85E09" w:rsidRPr="001B020A" w:rsidRDefault="00B85E09" w:rsidP="00B85E09">
      <w:pPr>
        <w:pStyle w:val="Paragraphedeliste"/>
        <w:numPr>
          <w:ilvl w:val="0"/>
          <w:numId w:val="8"/>
        </w:numPr>
        <w:spacing w:after="0" w:line="240" w:lineRule="auto"/>
        <w:jc w:val="both"/>
        <w:rPr>
          <w:rFonts w:eastAsia="Times New Roman" w:cs="Times New Roman"/>
          <w:b/>
          <w:bCs/>
          <w:kern w:val="0"/>
          <w:lang w:eastAsia="fr-FR"/>
          <w14:ligatures w14:val="none"/>
        </w:rPr>
      </w:pPr>
      <w:r w:rsidRPr="001B020A">
        <w:rPr>
          <w:rFonts w:eastAsia="Times New Roman" w:cs="Times New Roman"/>
          <w:b/>
          <w:bCs/>
          <w:kern w:val="0"/>
          <w:lang w:eastAsia="fr-FR"/>
          <w14:ligatures w14:val="none"/>
        </w:rPr>
        <w:t>Clarification :</w:t>
      </w:r>
    </w:p>
    <w:p w14:paraId="30F608BB" w14:textId="77777777" w:rsidR="00B85E09" w:rsidRPr="00FE1222" w:rsidRDefault="00B85E09" w:rsidP="00B85E09">
      <w:pPr>
        <w:spacing w:after="0" w:line="240" w:lineRule="auto"/>
        <w:jc w:val="both"/>
      </w:pPr>
    </w:p>
    <w:p w14:paraId="69B9B304" w14:textId="77777777" w:rsidR="00B85E09" w:rsidRDefault="00B85E09" w:rsidP="00B85E09">
      <w:r>
        <w:t>Affirmer que le bizutage est systémique ne signifie pas que chaque étudiant est systématiquement exposé, mais que cette pratique est enracinée, récurrente, et permise par la structure même du système.</w:t>
      </w:r>
    </w:p>
    <w:p w14:paraId="14158C6E" w14:textId="77777777" w:rsidR="00B85E09" w:rsidRPr="001B020A" w:rsidRDefault="00B85E09" w:rsidP="00B85E09">
      <w:pPr>
        <w:pStyle w:val="Paragraphedeliste"/>
        <w:numPr>
          <w:ilvl w:val="0"/>
          <w:numId w:val="8"/>
        </w:numPr>
        <w:spacing w:before="100" w:beforeAutospacing="1" w:after="100" w:afterAutospacing="1" w:line="240" w:lineRule="auto"/>
        <w:jc w:val="both"/>
        <w:outlineLvl w:val="2"/>
        <w:rPr>
          <w:rFonts w:eastAsia="Times New Roman" w:cs="Times New Roman"/>
          <w:b/>
          <w:bCs/>
          <w:kern w:val="0"/>
          <w:lang w:eastAsia="fr-FR"/>
          <w14:ligatures w14:val="none"/>
        </w:rPr>
      </w:pPr>
      <w:r w:rsidRPr="001B020A">
        <w:rPr>
          <w:rFonts w:eastAsia="Times New Roman" w:cs="Times New Roman"/>
          <w:b/>
          <w:bCs/>
          <w:kern w:val="0"/>
          <w:lang w:eastAsia="fr-FR"/>
          <w14:ligatures w14:val="none"/>
        </w:rPr>
        <w:lastRenderedPageBreak/>
        <w:t xml:space="preserve">Sur la falsifiabilité de l’analyse systémique : </w:t>
      </w:r>
    </w:p>
    <w:p w14:paraId="19B901A0" w14:textId="77777777" w:rsidR="00B85E09" w:rsidRPr="001B020A" w:rsidRDefault="00B85E09" w:rsidP="00B85E09">
      <w:pPr>
        <w:spacing w:before="100" w:beforeAutospacing="1" w:after="100" w:afterAutospacing="1" w:line="240" w:lineRule="auto"/>
        <w:jc w:val="both"/>
        <w:rPr>
          <w:rFonts w:eastAsia="Times New Roman" w:cs="Times New Roman"/>
          <w:kern w:val="0"/>
          <w:lang w:eastAsia="fr-FR"/>
          <w14:ligatures w14:val="none"/>
        </w:rPr>
      </w:pPr>
      <w:r w:rsidRPr="001B020A">
        <w:rPr>
          <w:rFonts w:eastAsia="Times New Roman" w:cs="Times New Roman"/>
          <w:kern w:val="0"/>
          <w:lang w:eastAsia="fr-FR"/>
          <w14:ligatures w14:val="none"/>
        </w:rPr>
        <w:t xml:space="preserve">L’approche systémique développée ici ne prétend pas énoncer des vérités absolues, mais proposer un cadre interprétatif cohérent, fondé sur l’observation, l’interconnexion des éléments et la logique des dynamiques. Dans cet esprit, les conjectures systémiques avancées (émergence, auto-renforcement, mutabilité) se veulent </w:t>
      </w:r>
      <w:r w:rsidRPr="00C74167">
        <w:rPr>
          <w:rFonts w:eastAsia="Times New Roman" w:cs="Times New Roman"/>
          <w:kern w:val="0"/>
          <w:lang w:eastAsia="fr-FR"/>
          <w14:ligatures w14:val="none"/>
        </w:rPr>
        <w:t>falsifiables.</w:t>
      </w:r>
    </w:p>
    <w:p w14:paraId="70180822" w14:textId="77777777" w:rsidR="00B85E09" w:rsidRPr="001B020A" w:rsidRDefault="00B85E09" w:rsidP="00B85E09">
      <w:pPr>
        <w:spacing w:before="100" w:beforeAutospacing="1" w:after="100" w:afterAutospacing="1" w:line="240" w:lineRule="auto"/>
        <w:jc w:val="both"/>
        <w:rPr>
          <w:rFonts w:eastAsia="Times New Roman" w:cs="Times New Roman"/>
          <w:kern w:val="0"/>
          <w:lang w:eastAsia="fr-FR"/>
          <w14:ligatures w14:val="none"/>
        </w:rPr>
      </w:pPr>
      <w:r w:rsidRPr="001B020A">
        <w:rPr>
          <w:rFonts w:eastAsia="Times New Roman" w:cs="Times New Roman"/>
          <w:kern w:val="0"/>
          <w:lang w:eastAsia="fr-FR"/>
          <w14:ligatures w14:val="none"/>
        </w:rPr>
        <w:t>Une hypothèse est falsifiable lorsqu’on peut imaginer une observation ou un fait qui viendrait la contredire</w:t>
      </w:r>
      <w:r>
        <w:rPr>
          <w:rFonts w:eastAsia="Times New Roman" w:cs="Times New Roman"/>
          <w:kern w:val="0"/>
          <w:lang w:eastAsia="fr-FR"/>
          <w14:ligatures w14:val="none"/>
        </w:rPr>
        <w:t>, a</w:t>
      </w:r>
      <w:r w:rsidRPr="001B020A">
        <w:rPr>
          <w:rFonts w:eastAsia="Times New Roman" w:cs="Times New Roman"/>
          <w:kern w:val="0"/>
          <w:lang w:eastAsia="fr-FR"/>
          <w14:ligatures w14:val="none"/>
        </w:rPr>
        <w:t>insi :</w:t>
      </w:r>
    </w:p>
    <w:p w14:paraId="64FCEA39" w14:textId="3840C538" w:rsidR="00B85E09" w:rsidRPr="001B020A" w:rsidRDefault="00B85E09" w:rsidP="00B85E09">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1B020A">
        <w:rPr>
          <w:rFonts w:eastAsia="Times New Roman" w:cs="Times New Roman"/>
          <w:kern w:val="0"/>
          <w:lang w:eastAsia="fr-FR"/>
          <w14:ligatures w14:val="none"/>
        </w:rPr>
        <w:t xml:space="preserve">La </w:t>
      </w:r>
      <w:r w:rsidRPr="001B020A">
        <w:rPr>
          <w:rFonts w:eastAsia="Times New Roman" w:cs="Times New Roman"/>
          <w:b/>
          <w:bCs/>
          <w:kern w:val="0"/>
          <w:lang w:eastAsia="fr-FR"/>
          <w14:ligatures w14:val="none"/>
        </w:rPr>
        <w:t>conjecture 1</w:t>
      </w:r>
      <w:r w:rsidRPr="001B020A">
        <w:rPr>
          <w:rFonts w:eastAsia="Times New Roman" w:cs="Times New Roman"/>
          <w:kern w:val="0"/>
          <w:lang w:eastAsia="fr-FR"/>
          <w14:ligatures w14:val="none"/>
        </w:rPr>
        <w:t xml:space="preserve"> </w:t>
      </w:r>
      <w:r w:rsidRPr="001C0CA6">
        <w:rPr>
          <w:rFonts w:eastAsia="Times New Roman" w:cs="Times New Roman"/>
          <w:b/>
          <w:bCs/>
          <w:kern w:val="0"/>
          <w:lang w:eastAsia="fr-FR"/>
          <w14:ligatures w14:val="none"/>
        </w:rPr>
        <w:t>et 2</w:t>
      </w:r>
      <w:r w:rsidR="000D1708">
        <w:rPr>
          <w:rFonts w:eastAsia="Times New Roman" w:cs="Times New Roman"/>
          <w:b/>
          <w:bCs/>
          <w:kern w:val="0"/>
          <w:lang w:eastAsia="fr-FR"/>
          <w14:ligatures w14:val="none"/>
        </w:rPr>
        <w:t xml:space="preserve"> </w:t>
      </w:r>
      <w:r w:rsidRPr="001B020A">
        <w:rPr>
          <w:rFonts w:eastAsia="Times New Roman" w:cs="Times New Roman"/>
          <w:kern w:val="0"/>
          <w:lang w:eastAsia="fr-FR"/>
          <w14:ligatures w14:val="none"/>
        </w:rPr>
        <w:t>(le bizutage comme émergence systémique) serai</w:t>
      </w:r>
      <w:r>
        <w:rPr>
          <w:rFonts w:eastAsia="Times New Roman" w:cs="Times New Roman"/>
          <w:kern w:val="0"/>
          <w:lang w:eastAsia="fr-FR"/>
          <w14:ligatures w14:val="none"/>
        </w:rPr>
        <w:t>en</w:t>
      </w:r>
      <w:r w:rsidRPr="001B020A">
        <w:rPr>
          <w:rFonts w:eastAsia="Times New Roman" w:cs="Times New Roman"/>
          <w:kern w:val="0"/>
          <w:lang w:eastAsia="fr-FR"/>
          <w14:ligatures w14:val="none"/>
        </w:rPr>
        <w:t>t infirmée</w:t>
      </w:r>
      <w:r>
        <w:rPr>
          <w:rFonts w:eastAsia="Times New Roman" w:cs="Times New Roman"/>
          <w:kern w:val="0"/>
          <w:lang w:eastAsia="fr-FR"/>
          <w14:ligatures w14:val="none"/>
        </w:rPr>
        <w:t>s</w:t>
      </w:r>
      <w:r w:rsidRPr="001B020A">
        <w:rPr>
          <w:rFonts w:eastAsia="Times New Roman" w:cs="Times New Roman"/>
          <w:kern w:val="0"/>
          <w:lang w:eastAsia="fr-FR"/>
          <w14:ligatures w14:val="none"/>
        </w:rPr>
        <w:t xml:space="preserve"> si l’on observait durablement l’absence totale de bizutage dans des contextes où toutes les conditions structurelles, organisationnelles et culturelles identifiées comme propices sont pourtant réunies.</w:t>
      </w:r>
    </w:p>
    <w:p w14:paraId="55B27FDF" w14:textId="77777777" w:rsidR="00B85E09" w:rsidRPr="001B020A" w:rsidRDefault="00B85E09" w:rsidP="00B85E09">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1B020A">
        <w:rPr>
          <w:rFonts w:eastAsia="Times New Roman" w:cs="Times New Roman"/>
          <w:kern w:val="0"/>
          <w:lang w:eastAsia="fr-FR"/>
          <w14:ligatures w14:val="none"/>
        </w:rPr>
        <w:t xml:space="preserve">La </w:t>
      </w:r>
      <w:r w:rsidRPr="001B020A">
        <w:rPr>
          <w:rFonts w:eastAsia="Times New Roman" w:cs="Times New Roman"/>
          <w:b/>
          <w:bCs/>
          <w:kern w:val="0"/>
          <w:lang w:eastAsia="fr-FR"/>
          <w14:ligatures w14:val="none"/>
        </w:rPr>
        <w:t>conjecture 3</w:t>
      </w:r>
      <w:r w:rsidRPr="001B020A">
        <w:rPr>
          <w:rFonts w:eastAsia="Times New Roman" w:cs="Times New Roman"/>
          <w:kern w:val="0"/>
          <w:lang w:eastAsia="fr-FR"/>
          <w14:ligatures w14:val="none"/>
        </w:rPr>
        <w:t xml:space="preserve"> (le bizutage comme système auto-renforçant et résistant) pourrait être réfutée si l’on observait une disparition spontanée et durable du phénomène sans intervention structurelle ni changement culturel explicite.</w:t>
      </w:r>
    </w:p>
    <w:p w14:paraId="2C083BD7" w14:textId="2BE635A1" w:rsidR="00B85E09" w:rsidRPr="00427760" w:rsidRDefault="00B85E09" w:rsidP="00427760">
      <w:pPr>
        <w:spacing w:before="100" w:beforeAutospacing="1" w:after="100" w:afterAutospacing="1" w:line="240" w:lineRule="auto"/>
        <w:jc w:val="both"/>
        <w:rPr>
          <w:rFonts w:eastAsia="Times New Roman" w:cs="Times New Roman"/>
          <w:kern w:val="0"/>
          <w:lang w:eastAsia="fr-FR"/>
          <w14:ligatures w14:val="none"/>
        </w:rPr>
      </w:pPr>
      <w:r w:rsidRPr="001B020A">
        <w:rPr>
          <w:rFonts w:eastAsia="Times New Roman" w:cs="Times New Roman"/>
          <w:kern w:val="0"/>
          <w:lang w:eastAsia="fr-FR"/>
          <w14:ligatures w14:val="none"/>
        </w:rPr>
        <w:t>Ces conditions de réfutation donnent à cette analyse son caractère scientifique, tout en laissant place à la révision, à la nuance et à l’évolution du modèle proposé.</w:t>
      </w:r>
    </w:p>
    <w:p w14:paraId="19D7F99C" w14:textId="77777777" w:rsidR="00E563A6" w:rsidRPr="00D516E9" w:rsidRDefault="00E563A6" w:rsidP="00E563A6">
      <w:pPr>
        <w:spacing w:before="100" w:beforeAutospacing="1" w:line="240" w:lineRule="auto"/>
        <w:outlineLvl w:val="2"/>
        <w:rPr>
          <w:rFonts w:eastAsia="Times New Roman" w:cs="Times New Roman"/>
          <w:b/>
          <w:bCs/>
          <w:kern w:val="0"/>
          <w:lang w:eastAsia="fr-FR"/>
          <w14:ligatures w14:val="none"/>
        </w:rPr>
      </w:pPr>
      <w:r w:rsidRPr="00364C2F">
        <w:rPr>
          <w:rFonts w:ascii="Segoe UI Emoji" w:eastAsia="Times New Roman" w:hAnsi="Segoe UI Emoji" w:cs="Segoe UI Emoji"/>
          <w:b/>
          <w:bCs/>
          <w:kern w:val="0"/>
          <w:sz w:val="32"/>
          <w:szCs w:val="32"/>
          <w:lang w:eastAsia="fr-FR"/>
          <w14:ligatures w14:val="none"/>
        </w:rPr>
        <w:t>📌</w:t>
      </w:r>
      <w:r w:rsidRPr="00364C2F">
        <w:rPr>
          <w:rFonts w:eastAsia="Times New Roman" w:cs="Calibri"/>
          <w:b/>
          <w:bCs/>
          <w:kern w:val="0"/>
          <w:sz w:val="32"/>
          <w:szCs w:val="32"/>
          <w:lang w:eastAsia="fr-FR"/>
          <w14:ligatures w14:val="none"/>
        </w:rPr>
        <w:t xml:space="preserve"> Partie </w:t>
      </w:r>
      <w:r>
        <w:rPr>
          <w:rFonts w:eastAsia="Times New Roman" w:cs="Calibri"/>
          <w:b/>
          <w:bCs/>
          <w:kern w:val="0"/>
          <w:sz w:val="32"/>
          <w:szCs w:val="32"/>
          <w:lang w:eastAsia="fr-FR"/>
          <w14:ligatures w14:val="none"/>
        </w:rPr>
        <w:t>2</w:t>
      </w:r>
      <w:r w:rsidRPr="00364C2F">
        <w:rPr>
          <w:rFonts w:eastAsia="Times New Roman" w:cs="Calibri"/>
          <w:b/>
          <w:bCs/>
          <w:kern w:val="0"/>
          <w:sz w:val="32"/>
          <w:szCs w:val="32"/>
          <w:lang w:eastAsia="fr-FR"/>
          <w14:ligatures w14:val="none"/>
        </w:rPr>
        <w:t xml:space="preserve"> : </w:t>
      </w:r>
      <w:r>
        <w:rPr>
          <w:rFonts w:eastAsia="Times New Roman" w:cs="Calibri"/>
          <w:b/>
          <w:bCs/>
          <w:kern w:val="0"/>
          <w:sz w:val="32"/>
          <w:szCs w:val="32"/>
          <w:lang w:eastAsia="fr-FR"/>
          <w14:ligatures w14:val="none"/>
        </w:rPr>
        <w:t>Cohérence du modèle systémique</w:t>
      </w:r>
      <w:r>
        <w:rPr>
          <w:rFonts w:eastAsia="Times New Roman" w:cs="Times New Roman"/>
          <w:b/>
          <w:bCs/>
          <w:kern w:val="0"/>
          <w:sz w:val="32"/>
          <w:szCs w:val="32"/>
          <w:lang w:eastAsia="fr-FR"/>
          <w14:ligatures w14:val="none"/>
        </w:rPr>
        <w:t xml:space="preserve"> du bizutage</w:t>
      </w:r>
      <w:r w:rsidRPr="00D516E9">
        <w:rPr>
          <w:rFonts w:eastAsia="Times New Roman" w:cs="Times New Roman"/>
          <w:b/>
          <w:bCs/>
          <w:kern w:val="0"/>
          <w:lang w:eastAsia="fr-FR"/>
          <w14:ligatures w14:val="none"/>
        </w:rPr>
        <w:t xml:space="preserve"> </w:t>
      </w:r>
    </w:p>
    <w:p w14:paraId="0D8F9118" w14:textId="77777777" w:rsidR="00E563A6" w:rsidRPr="00AD498B" w:rsidRDefault="00E563A6" w:rsidP="00E563A6">
      <w:pPr>
        <w:pStyle w:val="Paragraphedeliste"/>
        <w:numPr>
          <w:ilvl w:val="1"/>
          <w:numId w:val="6"/>
        </w:numPr>
        <w:spacing w:before="100" w:beforeAutospacing="1" w:line="240" w:lineRule="auto"/>
        <w:jc w:val="both"/>
        <w:outlineLvl w:val="2"/>
        <w:rPr>
          <w:rFonts w:eastAsia="Times New Roman" w:cs="Times New Roman"/>
          <w:b/>
          <w:bCs/>
          <w:kern w:val="0"/>
          <w:lang w:eastAsia="fr-FR"/>
          <w14:ligatures w14:val="none"/>
        </w:rPr>
      </w:pPr>
      <w:r w:rsidRPr="00AD498B">
        <w:rPr>
          <w:rFonts w:eastAsia="Times New Roman" w:cs="Times New Roman"/>
          <w:b/>
          <w:bCs/>
          <w:kern w:val="0"/>
          <w:lang w:eastAsia="fr-FR"/>
          <w14:ligatures w14:val="none"/>
        </w:rPr>
        <w:t>Exploration historique sur des temps longs</w:t>
      </w:r>
    </w:p>
    <w:p w14:paraId="57BDFAC4" w14:textId="77777777" w:rsidR="00E563A6" w:rsidRPr="008D2FB4" w:rsidRDefault="00E563A6" w:rsidP="00E563A6">
      <w:pPr>
        <w:spacing w:before="100" w:beforeAutospacing="1" w:line="240" w:lineRule="auto"/>
        <w:jc w:val="both"/>
        <w:outlineLvl w:val="2"/>
        <w:rPr>
          <w:rFonts w:eastAsia="Times New Roman" w:cs="Times New Roman"/>
          <w:kern w:val="0"/>
          <w:lang w:eastAsia="fr-FR"/>
          <w14:ligatures w14:val="none"/>
        </w:rPr>
      </w:pPr>
      <w:r>
        <w:rPr>
          <w:rFonts w:eastAsia="Times New Roman" w:cs="Times New Roman"/>
          <w:kern w:val="0"/>
          <w:lang w:eastAsia="fr-FR"/>
          <w14:ligatures w14:val="none"/>
        </w:rPr>
        <w:t>Dans notre cas, la pertinence d’une étude dynamique au sens systémique s’apprécie sur le choix de la durée de l’étude. Le temps doit être suffisamment « long » pour rendre compte de la dynamique intergénérationnelle, en particulier de la persistance de la pratique indépendamment des générations. En considérant qu’un étudiant réalise un cycle d’étude moyen de 5 ans, un temps long minimal pertinent peut s’évaluer à 50 ans, période correspondant à 10 générations disjointes.</w:t>
      </w:r>
    </w:p>
    <w:p w14:paraId="2E4A221F" w14:textId="77777777" w:rsidR="00E563A6" w:rsidRDefault="00E563A6" w:rsidP="00E563A6">
      <w:pPr>
        <w:spacing w:before="100" w:beforeAutospacing="1" w:after="100" w:afterAutospacing="1" w:line="240" w:lineRule="auto"/>
        <w:jc w:val="both"/>
        <w:outlineLvl w:val="2"/>
        <w:rPr>
          <w:rFonts w:eastAsia="Times New Roman" w:cs="Times New Roman"/>
          <w:kern w:val="0"/>
          <w:lang w:eastAsia="fr-FR"/>
          <w14:ligatures w14:val="none"/>
        </w:rPr>
      </w:pPr>
      <w:r>
        <w:rPr>
          <w:rFonts w:eastAsia="Times New Roman" w:cs="Times New Roman"/>
          <w:kern w:val="0"/>
          <w:lang w:eastAsia="fr-FR"/>
          <w14:ligatures w14:val="none"/>
        </w:rPr>
        <w:t xml:space="preserve">La détermination d’un temps long s’apprécie aussi à la constance de conditions favorables au bizutage. Les premiers cas académiquement documentés font état de bizutages systémiques en France et en Europe occidentale dès le XIIIème siècle, un premier temps long pour cette pratique systémique peut donc s’évaluer à plus de sept siècles </w:t>
      </w:r>
      <w:r>
        <w:t>(Verger, 1986)</w:t>
      </w:r>
      <w:r>
        <w:rPr>
          <w:rFonts w:eastAsia="Times New Roman" w:cs="Times New Roman"/>
          <w:kern w:val="0"/>
          <w:lang w:eastAsia="fr-FR"/>
          <w14:ligatures w14:val="none"/>
        </w:rPr>
        <w:t>, les faits relatés s’inscrivant tous dans un contexte caractérisé par une intégration laissée à la charge des étudiants, sans supervision, encadrement et prévention de l’institution.</w:t>
      </w:r>
    </w:p>
    <w:p w14:paraId="6D0BCED5" w14:textId="77777777" w:rsidR="00E563A6" w:rsidRDefault="00E563A6" w:rsidP="00E563A6">
      <w:pPr>
        <w:spacing w:before="100" w:beforeAutospacing="1" w:after="100" w:afterAutospacing="1" w:line="240" w:lineRule="auto"/>
        <w:jc w:val="both"/>
        <w:rPr>
          <w:rFonts w:eastAsia="Times New Roman" w:cs="Times New Roman"/>
          <w:kern w:val="0"/>
          <w:lang w:eastAsia="fr-FR"/>
          <w14:ligatures w14:val="none"/>
        </w:rPr>
      </w:pPr>
      <w:r w:rsidRPr="00391DD7">
        <w:rPr>
          <w:rFonts w:eastAsia="Times New Roman" w:cs="Times New Roman"/>
          <w:kern w:val="0"/>
          <w:lang w:eastAsia="fr-FR"/>
          <w14:ligatures w14:val="none"/>
        </w:rPr>
        <w:t xml:space="preserve">Nous allons retenir comme hypothèse </w:t>
      </w:r>
      <w:r>
        <w:rPr>
          <w:rFonts w:eastAsia="Times New Roman" w:cs="Times New Roman"/>
          <w:kern w:val="0"/>
          <w:lang w:eastAsia="fr-FR"/>
          <w14:ligatures w14:val="none"/>
        </w:rPr>
        <w:t xml:space="preserve">d’étude </w:t>
      </w:r>
      <w:r w:rsidRPr="00391DD7">
        <w:rPr>
          <w:rFonts w:eastAsia="Times New Roman" w:cs="Times New Roman"/>
          <w:kern w:val="0"/>
          <w:lang w:eastAsia="fr-FR"/>
          <w14:ligatures w14:val="none"/>
        </w:rPr>
        <w:t>un temps long de 50 à 100 ans. En effet, le phénomène peut être considéré comme suffisamment impactant au niveau de la société pour expliquer les circulaires et lois des cent dernières années</w:t>
      </w:r>
      <w:r>
        <w:rPr>
          <w:rFonts w:eastAsia="Times New Roman" w:cs="Times New Roman"/>
          <w:kern w:val="0"/>
          <w:lang w:eastAsia="fr-FR"/>
          <w14:ligatures w14:val="none"/>
        </w:rPr>
        <w:t xml:space="preserve"> : </w:t>
      </w:r>
      <w:r w:rsidRPr="00391DD7">
        <w:rPr>
          <w:rFonts w:eastAsia="Times New Roman" w:cs="Times New Roman"/>
          <w:kern w:val="0"/>
          <w:lang w:eastAsia="fr-FR"/>
          <w14:ligatures w14:val="none"/>
        </w:rPr>
        <w:t>1928, 1944, 1945, 1954, 1962, 1964, et 1998</w:t>
      </w:r>
      <w:r>
        <w:rPr>
          <w:rFonts w:eastAsia="Times New Roman" w:cs="Times New Roman"/>
          <w:kern w:val="0"/>
          <w:lang w:eastAsia="fr-FR"/>
          <w14:ligatures w14:val="none"/>
        </w:rPr>
        <w:t xml:space="preserve"> </w:t>
      </w:r>
      <w:r>
        <w:t>(Grèzes-Rueff et Leduc, 2007)</w:t>
      </w:r>
      <w:r>
        <w:rPr>
          <w:rFonts w:eastAsia="Times New Roman" w:cs="Times New Roman"/>
          <w:kern w:val="0"/>
          <w:lang w:eastAsia="fr-FR"/>
          <w14:ligatures w14:val="none"/>
        </w:rPr>
        <w:t xml:space="preserve">. </w:t>
      </w:r>
    </w:p>
    <w:p w14:paraId="522A53F5" w14:textId="77777777" w:rsidR="00427760" w:rsidRDefault="00427760" w:rsidP="00E563A6">
      <w:pPr>
        <w:spacing w:before="100" w:beforeAutospacing="1" w:after="100" w:afterAutospacing="1" w:line="240" w:lineRule="auto"/>
        <w:jc w:val="both"/>
        <w:rPr>
          <w:rFonts w:eastAsia="Times New Roman" w:cs="Times New Roman"/>
          <w:kern w:val="0"/>
          <w:lang w:eastAsia="fr-FR"/>
          <w14:ligatures w14:val="none"/>
        </w:rPr>
      </w:pPr>
    </w:p>
    <w:p w14:paraId="790ABDD5" w14:textId="2C4AF1C8" w:rsidR="00E563A6" w:rsidRPr="00391DD7" w:rsidRDefault="00E563A6" w:rsidP="00E563A6">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 xml:space="preserve">L’absence de texte à compter de 1964 laisse suggérer une évolution du facteur culturel au niveau sociétal (facteur externe) moins favorable au bizutage. </w:t>
      </w:r>
    </w:p>
    <w:p w14:paraId="2C218958" w14:textId="72F332C0" w:rsidR="00E563A6" w:rsidRPr="00697694" w:rsidRDefault="00E563A6" w:rsidP="00E563A6">
      <w:pPr>
        <w:spacing w:before="100" w:beforeAutospacing="1" w:after="100" w:afterAutospacing="1" w:line="240" w:lineRule="auto"/>
        <w:jc w:val="both"/>
        <w:rPr>
          <w:rFonts w:eastAsia="Times New Roman" w:cs="Times New Roman"/>
          <w:b/>
          <w:bCs/>
          <w:kern w:val="0"/>
          <w:lang w:eastAsia="fr-FR"/>
          <w14:ligatures w14:val="none"/>
        </w:rPr>
      </w:pPr>
      <w:r>
        <w:rPr>
          <w:rFonts w:eastAsia="Times New Roman" w:cs="Times New Roman"/>
          <w:kern w:val="0"/>
          <w:lang w:eastAsia="fr-FR"/>
          <w14:ligatures w14:val="none"/>
        </w:rPr>
        <w:t>R</w:t>
      </w:r>
      <w:r w:rsidRPr="00391DD7">
        <w:rPr>
          <w:rFonts w:eastAsia="Times New Roman" w:cs="Times New Roman"/>
          <w:kern w:val="0"/>
          <w:lang w:eastAsia="fr-FR"/>
          <w14:ligatures w14:val="none"/>
        </w:rPr>
        <w:t>emarquons que la loi 1998</w:t>
      </w:r>
      <w:r>
        <w:rPr>
          <w:rFonts w:eastAsia="Times New Roman" w:cs="Times New Roman"/>
          <w:kern w:val="0"/>
          <w:lang w:eastAsia="fr-FR"/>
          <w14:ligatures w14:val="none"/>
        </w:rPr>
        <w:t>, première loi qui adresse le bizutage,</w:t>
      </w:r>
      <w:r w:rsidRPr="00391DD7">
        <w:rPr>
          <w:rFonts w:eastAsia="Times New Roman" w:cs="Times New Roman"/>
          <w:kern w:val="0"/>
          <w:lang w:eastAsia="fr-FR"/>
          <w14:ligatures w14:val="none"/>
        </w:rPr>
        <w:t xml:space="preserve"> peut se comprendre co</w:t>
      </w:r>
      <w:r>
        <w:rPr>
          <w:rFonts w:eastAsia="Times New Roman" w:cs="Times New Roman"/>
          <w:kern w:val="0"/>
          <w:lang w:eastAsia="fr-FR"/>
          <w14:ligatures w14:val="none"/>
        </w:rPr>
        <w:t>m</w:t>
      </w:r>
      <w:r w:rsidRPr="00391DD7">
        <w:rPr>
          <w:rFonts w:eastAsia="Times New Roman" w:cs="Times New Roman"/>
          <w:kern w:val="0"/>
          <w:lang w:eastAsia="fr-FR"/>
          <w14:ligatures w14:val="none"/>
        </w:rPr>
        <w:t>me un</w:t>
      </w:r>
      <w:r>
        <w:rPr>
          <w:rFonts w:eastAsia="Times New Roman" w:cs="Times New Roman"/>
          <w:kern w:val="0"/>
          <w:lang w:eastAsia="fr-FR"/>
          <w14:ligatures w14:val="none"/>
        </w:rPr>
        <w:t>e réaction</w:t>
      </w:r>
      <w:r w:rsidRPr="00391DD7">
        <w:rPr>
          <w:rFonts w:eastAsia="Times New Roman" w:cs="Times New Roman"/>
          <w:kern w:val="0"/>
          <w:lang w:eastAsia="fr-FR"/>
          <w14:ligatures w14:val="none"/>
        </w:rPr>
        <w:t xml:space="preserve"> en conséquence de la structuration des associations étudiantes opérée au début des années 1980</w:t>
      </w:r>
      <w:r>
        <w:rPr>
          <w:rFonts w:eastAsia="Times New Roman" w:cs="Times New Roman"/>
          <w:kern w:val="0"/>
          <w:lang w:eastAsia="fr-FR"/>
          <w14:ligatures w14:val="none"/>
        </w:rPr>
        <w:t>. En effet, cette évolution du facteur structurel couplé à une autonomie sans supervision effective des associations a nécessairement été favorable à une densification de l’auto-renforcement du bizutage, et donc à son expression. Nous pouvons a</w:t>
      </w:r>
      <w:r w:rsidR="00816F06">
        <w:rPr>
          <w:rFonts w:eastAsia="Times New Roman" w:cs="Times New Roman"/>
          <w:kern w:val="0"/>
          <w:lang w:eastAsia="fr-FR"/>
          <w14:ligatures w14:val="none"/>
        </w:rPr>
        <w:t>us</w:t>
      </w:r>
      <w:r>
        <w:rPr>
          <w:rFonts w:eastAsia="Times New Roman" w:cs="Times New Roman"/>
          <w:kern w:val="0"/>
          <w:lang w:eastAsia="fr-FR"/>
          <w14:ligatures w14:val="none"/>
        </w:rPr>
        <w:t xml:space="preserve">si imaginer que la massification du nombre d’étudiants dans les années1980/90 et </w:t>
      </w:r>
      <w:r>
        <w:t xml:space="preserve">les </w:t>
      </w:r>
      <w:r w:rsidRPr="00C74167">
        <w:rPr>
          <w:rStyle w:val="lev"/>
          <w:b w:val="0"/>
          <w:bCs w:val="0"/>
        </w:rPr>
        <w:t>attitudes sociétales (facteur externe</w:t>
      </w:r>
      <w:r>
        <w:rPr>
          <w:rStyle w:val="lev"/>
        </w:rPr>
        <w:t>)</w:t>
      </w:r>
      <w:r w:rsidRPr="00697694">
        <w:rPr>
          <w:b/>
          <w:bCs/>
        </w:rPr>
        <w:t xml:space="preserve"> </w:t>
      </w:r>
      <w:r w:rsidRPr="00775B0B">
        <w:t>ont influencé</w:t>
      </w:r>
      <w:r w:rsidRPr="00697694">
        <w:rPr>
          <w:b/>
          <w:bCs/>
        </w:rPr>
        <w:t xml:space="preserve"> </w:t>
      </w:r>
      <w:r w:rsidRPr="00952308">
        <w:t xml:space="preserve">la </w:t>
      </w:r>
      <w:r w:rsidRPr="00C74167">
        <w:rPr>
          <w:rStyle w:val="lev"/>
          <w:b w:val="0"/>
          <w:bCs w:val="0"/>
        </w:rPr>
        <w:t>réaction des institutions en 1998</w:t>
      </w:r>
      <w:r w:rsidRPr="00697694">
        <w:rPr>
          <w:rStyle w:val="lev"/>
        </w:rPr>
        <w:t>.</w:t>
      </w:r>
    </w:p>
    <w:p w14:paraId="1D9EBD47" w14:textId="77777777" w:rsidR="00E563A6" w:rsidRDefault="00E563A6" w:rsidP="00E563A6">
      <w:pPr>
        <w:spacing w:before="100" w:beforeAutospacing="1" w:after="100" w:afterAutospacing="1" w:line="240" w:lineRule="auto"/>
        <w:jc w:val="both"/>
        <w:rPr>
          <w:rFonts w:eastAsia="Times New Roman" w:cs="Times New Roman"/>
          <w:kern w:val="0"/>
          <w:lang w:eastAsia="fr-FR"/>
          <w14:ligatures w14:val="none"/>
        </w:rPr>
      </w:pPr>
      <w:r w:rsidRPr="00391DD7">
        <w:rPr>
          <w:rFonts w:eastAsia="Times New Roman" w:cs="Times New Roman"/>
          <w:kern w:val="0"/>
          <w:lang w:eastAsia="fr-FR"/>
          <w14:ligatures w14:val="none"/>
        </w:rPr>
        <w:t>Pourtant, depuis 1998, l’étude des médias f</w:t>
      </w:r>
      <w:r>
        <w:rPr>
          <w:rFonts w:eastAsia="Times New Roman" w:cs="Times New Roman"/>
          <w:kern w:val="0"/>
          <w:lang w:eastAsia="fr-FR"/>
          <w14:ligatures w14:val="none"/>
        </w:rPr>
        <w:t>ai</w:t>
      </w:r>
      <w:r w:rsidRPr="00391DD7">
        <w:rPr>
          <w:rFonts w:eastAsia="Times New Roman" w:cs="Times New Roman"/>
          <w:kern w:val="0"/>
          <w:lang w:eastAsia="fr-FR"/>
          <w14:ligatures w14:val="none"/>
        </w:rPr>
        <w:t xml:space="preserve">t état </w:t>
      </w:r>
      <w:r>
        <w:rPr>
          <w:rFonts w:eastAsia="Times New Roman" w:cs="Times New Roman"/>
          <w:kern w:val="0"/>
          <w:lang w:eastAsia="fr-FR"/>
          <w14:ligatures w14:val="none"/>
        </w:rPr>
        <w:t>de la</w:t>
      </w:r>
      <w:r w:rsidRPr="00391DD7">
        <w:rPr>
          <w:rFonts w:eastAsia="Times New Roman" w:cs="Times New Roman"/>
          <w:kern w:val="0"/>
          <w:lang w:eastAsia="fr-FR"/>
          <w14:ligatures w14:val="none"/>
        </w:rPr>
        <w:t xml:space="preserve"> persistance d</w:t>
      </w:r>
      <w:r>
        <w:rPr>
          <w:rFonts w:eastAsia="Times New Roman" w:cs="Times New Roman"/>
          <w:kern w:val="0"/>
          <w:lang w:eastAsia="fr-FR"/>
          <w14:ligatures w14:val="none"/>
        </w:rPr>
        <w:t>’un</w:t>
      </w:r>
      <w:r w:rsidRPr="00391DD7">
        <w:rPr>
          <w:rFonts w:eastAsia="Times New Roman" w:cs="Times New Roman"/>
          <w:kern w:val="0"/>
          <w:lang w:eastAsia="fr-FR"/>
          <w14:ligatures w14:val="none"/>
        </w:rPr>
        <w:t xml:space="preserve"> phénomène</w:t>
      </w:r>
      <w:r>
        <w:rPr>
          <w:rFonts w:eastAsia="Times New Roman" w:cs="Times New Roman"/>
          <w:kern w:val="0"/>
          <w:lang w:eastAsia="fr-FR"/>
          <w14:ligatures w14:val="none"/>
        </w:rPr>
        <w:t xml:space="preserve"> qui résiste au changement par mutabilité en devenant plus discret (espaces privés ou numériques) ou en adaptant certaines des pratiques (Danse du Limousin effectuée par les hommes).</w:t>
      </w:r>
    </w:p>
    <w:p w14:paraId="6DD00B21" w14:textId="77777777" w:rsidR="00E563A6" w:rsidRPr="007E366B" w:rsidRDefault="00E563A6" w:rsidP="00E563A6">
      <w:pPr>
        <w:spacing w:before="100" w:beforeAutospacing="1" w:after="100" w:afterAutospacing="1" w:line="240" w:lineRule="auto"/>
        <w:jc w:val="both"/>
        <w:rPr>
          <w:rFonts w:eastAsia="Times New Roman" w:cs="Times New Roman"/>
          <w:kern w:val="0"/>
          <w:lang w:eastAsia="fr-FR"/>
          <w14:ligatures w14:val="none"/>
        </w:rPr>
      </w:pPr>
      <w:r w:rsidRPr="007E366B">
        <w:t xml:space="preserve">Depuis l'adoption de la loi du </w:t>
      </w:r>
      <w:r w:rsidRPr="00C74167">
        <w:rPr>
          <w:rStyle w:val="lev"/>
          <w:b w:val="0"/>
          <w:bCs w:val="0"/>
        </w:rPr>
        <w:t>16 juin 1998</w:t>
      </w:r>
      <w:r w:rsidRPr="007E366B">
        <w:t xml:space="preserve">, qui a rendu le bizutage illégal, l’objectif était de lutter contre ces pratiques en instituant des sanctions pénales. Cependant, malgré cette législation, le bizutage persiste sous des formes souvent plus discrètes (mutabilité), échappant à la régulation des établissements. La </w:t>
      </w:r>
      <w:r w:rsidRPr="00C74167">
        <w:rPr>
          <w:rStyle w:val="lev"/>
          <w:b w:val="0"/>
          <w:bCs w:val="0"/>
        </w:rPr>
        <w:t>normalisation culturelle</w:t>
      </w:r>
      <w:r w:rsidRPr="007E366B">
        <w:t xml:space="preserve"> de ces pratiques au sein des groupes étudiants, </w:t>
      </w:r>
      <w:r w:rsidRPr="00C74167">
        <w:t>la</w:t>
      </w:r>
      <w:r w:rsidRPr="00C74167">
        <w:rPr>
          <w:b/>
          <w:bCs/>
        </w:rPr>
        <w:t xml:space="preserve"> </w:t>
      </w:r>
      <w:r w:rsidRPr="00C74167">
        <w:rPr>
          <w:rStyle w:val="lev"/>
          <w:b w:val="0"/>
          <w:bCs w:val="0"/>
        </w:rPr>
        <w:t>sous-déclaration</w:t>
      </w:r>
      <w:r w:rsidRPr="007E366B">
        <w:t xml:space="preserve"> des victimes et l'absence de mécanismes d'enquête efficaces expliquent cette continuité. Le phénomène montre ainsi </w:t>
      </w:r>
      <w:r w:rsidRPr="001871A7">
        <w:t>une</w:t>
      </w:r>
      <w:r w:rsidRPr="001871A7">
        <w:rPr>
          <w:b/>
          <w:bCs/>
        </w:rPr>
        <w:t xml:space="preserve"> </w:t>
      </w:r>
      <w:r w:rsidRPr="001871A7">
        <w:rPr>
          <w:rStyle w:val="lev"/>
          <w:b w:val="0"/>
          <w:bCs w:val="0"/>
        </w:rPr>
        <w:t>résilience systémique</w:t>
      </w:r>
      <w:r w:rsidRPr="007E366B">
        <w:t xml:space="preserve">, où </w:t>
      </w:r>
      <w:r w:rsidRPr="00C74167">
        <w:t>l'homéostasie des institutions</w:t>
      </w:r>
      <w:r w:rsidRPr="007E366B">
        <w:t xml:space="preserve"> empêche un changement durable, malgré les réformes légales.</w:t>
      </w:r>
    </w:p>
    <w:p w14:paraId="6147F5FC" w14:textId="77777777" w:rsidR="00E563A6" w:rsidRPr="00205F41" w:rsidRDefault="00E563A6" w:rsidP="00E563A6">
      <w:pPr>
        <w:spacing w:before="100" w:beforeAutospacing="1" w:after="100" w:afterAutospacing="1" w:line="240" w:lineRule="auto"/>
        <w:jc w:val="both"/>
        <w:rPr>
          <w:rFonts w:eastAsia="Times New Roman" w:cs="Times New Roman"/>
          <w:b/>
          <w:bCs/>
          <w:kern w:val="0"/>
          <w:lang w:eastAsia="fr-FR"/>
          <w14:ligatures w14:val="none"/>
        </w:rPr>
      </w:pPr>
      <w:r w:rsidRPr="00205F41">
        <w:rPr>
          <w:rFonts w:eastAsia="Times New Roman" w:cs="Times New Roman"/>
          <w:b/>
          <w:bCs/>
          <w:kern w:val="0"/>
          <w:lang w:eastAsia="fr-FR"/>
          <w14:ligatures w14:val="none"/>
        </w:rPr>
        <w:t xml:space="preserve">En </w:t>
      </w:r>
      <w:r>
        <w:rPr>
          <w:rFonts w:eastAsia="Times New Roman" w:cs="Times New Roman"/>
          <w:b/>
          <w:bCs/>
          <w:kern w:val="0"/>
          <w:lang w:eastAsia="fr-FR"/>
          <w14:ligatures w14:val="none"/>
        </w:rPr>
        <w:t xml:space="preserve">somme </w:t>
      </w:r>
      <w:r w:rsidRPr="00205F41">
        <w:rPr>
          <w:rFonts w:eastAsia="Times New Roman" w:cs="Times New Roman"/>
          <w:b/>
          <w:bCs/>
          <w:kern w:val="0"/>
          <w:lang w:eastAsia="fr-FR"/>
          <w14:ligatures w14:val="none"/>
        </w:rPr>
        <w:t xml:space="preserve">: </w:t>
      </w:r>
    </w:p>
    <w:p w14:paraId="20B4AE46" w14:textId="77777777" w:rsidR="00E563A6" w:rsidRDefault="00E563A6" w:rsidP="00E563A6">
      <w:pPr>
        <w:spacing w:before="100" w:beforeAutospacing="1" w:after="100" w:afterAutospacing="1" w:line="240" w:lineRule="auto"/>
        <w:jc w:val="both"/>
      </w:pPr>
      <w:r>
        <w:t>L'exploration laisse voir la manière dont les facteurs s'entrelacent et interagissent au fil du temps, précisément sur le temps long.</w:t>
      </w:r>
    </w:p>
    <w:p w14:paraId="4E8E7238" w14:textId="77777777" w:rsidR="00E563A6" w:rsidRDefault="00E563A6" w:rsidP="00E563A6">
      <w:pPr>
        <w:spacing w:before="100" w:beforeAutospacing="1" w:after="100" w:afterAutospacing="1" w:line="240" w:lineRule="auto"/>
        <w:jc w:val="both"/>
      </w:pPr>
      <w:r w:rsidRPr="00C74167">
        <w:rPr>
          <w:rStyle w:val="lev"/>
          <w:b w:val="0"/>
          <w:bCs w:val="0"/>
        </w:rPr>
        <w:t>Les textes législatifs</w:t>
      </w:r>
      <w:r w:rsidRPr="00C74167">
        <w:t xml:space="preserve"> ne sont pas seulement des réponses aux abus, mais des signes d'une </w:t>
      </w:r>
      <w:r w:rsidRPr="00C74167">
        <w:rPr>
          <w:rStyle w:val="lev"/>
          <w:b w:val="0"/>
          <w:bCs w:val="0"/>
        </w:rPr>
        <w:t>évolution sociétale</w:t>
      </w:r>
      <w:r w:rsidRPr="00C74167">
        <w:t xml:space="preserve"> qui</w:t>
      </w:r>
      <w:r>
        <w:t xml:space="preserve"> prend du temps pour se matérialiser pleinement dans les comportements et les institutions.</w:t>
      </w:r>
    </w:p>
    <w:p w14:paraId="49C0B06D" w14:textId="77777777" w:rsidR="00E563A6" w:rsidRDefault="00E563A6" w:rsidP="00E563A6">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Bien que sujet aux perturbations du système, le bizutage se montre fort d’une dynamique empreinte de son caractère systémique.</w:t>
      </w:r>
    </w:p>
    <w:p w14:paraId="003D1686" w14:textId="77777777" w:rsidR="00E563A6" w:rsidRPr="00AD498B" w:rsidRDefault="00E563A6" w:rsidP="00E563A6">
      <w:pPr>
        <w:pStyle w:val="Paragraphedeliste"/>
        <w:numPr>
          <w:ilvl w:val="1"/>
          <w:numId w:val="6"/>
        </w:numPr>
        <w:spacing w:before="100" w:beforeAutospacing="1" w:after="100" w:afterAutospacing="1" w:line="240" w:lineRule="auto"/>
        <w:jc w:val="both"/>
        <w:rPr>
          <w:rFonts w:eastAsia="Times New Roman" w:cs="Times New Roman"/>
          <w:b/>
          <w:bCs/>
          <w:kern w:val="0"/>
          <w:lang w:eastAsia="fr-FR"/>
          <w14:ligatures w14:val="none"/>
        </w:rPr>
      </w:pPr>
      <w:r w:rsidRPr="00AD498B">
        <w:rPr>
          <w:rFonts w:eastAsia="Times New Roman" w:cs="Times New Roman"/>
          <w:b/>
          <w:bCs/>
          <w:kern w:val="0"/>
          <w:lang w:eastAsia="fr-FR"/>
          <w14:ligatures w14:val="none"/>
        </w:rPr>
        <w:t>Analyse probabiliste</w:t>
      </w:r>
    </w:p>
    <w:p w14:paraId="4295CCC0" w14:textId="77777777" w:rsidR="00E563A6" w:rsidRDefault="00E563A6" w:rsidP="00E563A6">
      <w:pPr>
        <w:pStyle w:val="Paragraphedeliste"/>
        <w:spacing w:before="100" w:beforeAutospacing="1" w:after="100" w:afterAutospacing="1" w:line="240" w:lineRule="auto"/>
        <w:ind w:left="420"/>
        <w:jc w:val="both"/>
        <w:rPr>
          <w:rFonts w:eastAsia="Times New Roman" w:cs="Times New Roman"/>
          <w:b/>
          <w:bCs/>
          <w:kern w:val="0"/>
          <w:lang w:eastAsia="fr-FR"/>
          <w14:ligatures w14:val="none"/>
        </w:rPr>
      </w:pPr>
    </w:p>
    <w:p w14:paraId="07DCB2D4" w14:textId="77777777" w:rsidR="00E563A6" w:rsidRDefault="00E563A6" w:rsidP="00E563A6">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sidRPr="00331EB5">
        <w:rPr>
          <w:rFonts w:eastAsia="Times New Roman" w:cs="Times New Roman"/>
          <w:kern w:val="0"/>
          <w:lang w:eastAsia="fr-FR"/>
          <w14:ligatures w14:val="none"/>
        </w:rPr>
        <w:t xml:space="preserve">Une approche probabiliste </w:t>
      </w:r>
      <w:r>
        <w:rPr>
          <w:rFonts w:eastAsia="Times New Roman" w:cs="Times New Roman"/>
          <w:kern w:val="0"/>
          <w:lang w:eastAsia="fr-FR"/>
          <w14:ligatures w14:val="none"/>
        </w:rPr>
        <w:t>est employée afin</w:t>
      </w:r>
      <w:r w:rsidRPr="00331EB5">
        <w:rPr>
          <w:rFonts w:eastAsia="Times New Roman" w:cs="Times New Roman"/>
          <w:kern w:val="0"/>
          <w:lang w:eastAsia="fr-FR"/>
          <w14:ligatures w14:val="none"/>
        </w:rPr>
        <w:t xml:space="preserve"> de cerner la cohérence du modèle. </w:t>
      </w:r>
      <w:r>
        <w:rPr>
          <w:rFonts w:eastAsia="Times New Roman" w:cs="Times New Roman"/>
          <w:kern w:val="0"/>
          <w:lang w:eastAsia="fr-FR"/>
          <w14:ligatures w14:val="none"/>
        </w:rPr>
        <w:t>Celle-ci est purement théorique et cherche à donner des indications sur la continuité temporelle du phénomène.</w:t>
      </w:r>
    </w:p>
    <w:p w14:paraId="38C51F0C" w14:textId="77777777" w:rsidR="00E563A6" w:rsidRDefault="00E563A6" w:rsidP="00E563A6">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7D44D364" w14:textId="1E4D7FD5" w:rsidR="00E563A6" w:rsidRDefault="00E563A6" w:rsidP="00E563A6">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t xml:space="preserve">Plusieurs études qualitatives ont cherché à approcher la proportion d’étudiants bizutés pour une zone géographique donnée, en particulier l’étude de l’Observatoire des Violences Sexistes et Sexuelles rend compte des résultats d’un sondage auto-administré </w:t>
      </w:r>
      <w:r>
        <w:rPr>
          <w:rFonts w:eastAsia="Times New Roman" w:cs="Times New Roman"/>
          <w:kern w:val="0"/>
          <w:lang w:eastAsia="fr-FR"/>
          <w14:ligatures w14:val="none"/>
        </w:rPr>
        <w:lastRenderedPageBreak/>
        <w:t xml:space="preserve">à portée nationale en France </w:t>
      </w:r>
      <w:r w:rsidR="00313899">
        <w:rPr>
          <w:rFonts w:eastAsia="Times New Roman" w:cs="Times New Roman"/>
          <w:kern w:val="0"/>
          <w:lang w:eastAsia="fr-FR"/>
          <w14:ligatures w14:val="none"/>
        </w:rPr>
        <w:t>(Les</w:t>
      </w:r>
      <w:r>
        <w:rPr>
          <w:rFonts w:eastAsia="Times New Roman" w:cs="Times New Roman"/>
          <w:kern w:val="0"/>
          <w:lang w:eastAsia="fr-FR"/>
          <w14:ligatures w14:val="none"/>
        </w:rPr>
        <w:t xml:space="preserve"> rites d’intégration - OVSS 2024). Ce sondage donne une estimation qualitative de la probabilité qu’un </w:t>
      </w:r>
      <w:r w:rsidR="00313899">
        <w:rPr>
          <w:rFonts w:eastAsia="Times New Roman" w:cs="Times New Roman"/>
          <w:kern w:val="0"/>
          <w:lang w:eastAsia="fr-FR"/>
          <w14:ligatures w14:val="none"/>
        </w:rPr>
        <w:t>étudiant soit</w:t>
      </w:r>
      <w:r>
        <w:rPr>
          <w:rFonts w:eastAsia="Times New Roman" w:cs="Times New Roman"/>
          <w:kern w:val="0"/>
          <w:lang w:eastAsia="fr-FR"/>
          <w14:ligatures w14:val="none"/>
        </w:rPr>
        <w:t xml:space="preserve"> bizuté en France. </w:t>
      </w:r>
    </w:p>
    <w:p w14:paraId="546EA0D5" w14:textId="77777777" w:rsidR="00E563A6" w:rsidRPr="003672A1" w:rsidRDefault="00E563A6" w:rsidP="00E563A6">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Pour la suite, nous noterons par </w:t>
      </w:r>
      <w:r w:rsidRPr="003672A1">
        <w:rPr>
          <w:rFonts w:eastAsia="Times New Roman" w:cs="Times New Roman"/>
          <w:kern w:val="0"/>
          <w:lang w:eastAsia="fr-FR"/>
          <w14:ligatures w14:val="none"/>
        </w:rPr>
        <w:t xml:space="preserve">p la probabilité qu’un étudiant soit bizuté en France. </w:t>
      </w:r>
    </w:p>
    <w:p w14:paraId="331CEECF" w14:textId="77777777" w:rsidR="00E563A6" w:rsidRPr="00AD498B" w:rsidRDefault="00E563A6" w:rsidP="00E563A6">
      <w:pPr>
        <w:pStyle w:val="Paragraphedeliste"/>
        <w:numPr>
          <w:ilvl w:val="0"/>
          <w:numId w:val="13"/>
        </w:numPr>
        <w:rPr>
          <w:b/>
          <w:bCs/>
        </w:rPr>
      </w:pPr>
      <w:r w:rsidRPr="00AD498B">
        <w:rPr>
          <w:b/>
          <w:bCs/>
        </w:rPr>
        <w:t>Modélisation probabiliste</w:t>
      </w:r>
    </w:p>
    <w:p w14:paraId="63B77C27" w14:textId="54CA2175" w:rsidR="009431E7" w:rsidRDefault="00BC506A" w:rsidP="009431E7">
      <w:pPr>
        <w:jc w:val="both"/>
      </w:pPr>
      <w:r w:rsidRPr="00BC506A">
        <w:rPr>
          <w:rFonts w:eastAsiaTheme="minorEastAsia"/>
          <w:b/>
          <w:bCs/>
        </w:rPr>
        <w:t>Hypothèse</w:t>
      </w:r>
      <w:r>
        <w:rPr>
          <w:rFonts w:eastAsiaTheme="minorEastAsia"/>
        </w:rPr>
        <w:t> </w:t>
      </w:r>
      <w:r w:rsidR="00A458B5" w:rsidRPr="00A458B5">
        <w:rPr>
          <w:rFonts w:eastAsiaTheme="minorEastAsia"/>
          <w:b/>
          <w:bCs/>
        </w:rPr>
        <w:t>de</w:t>
      </w:r>
      <w:r w:rsidR="00A458B5">
        <w:rPr>
          <w:rFonts w:eastAsiaTheme="minorEastAsia"/>
          <w:b/>
          <w:bCs/>
        </w:rPr>
        <w:t xml:space="preserve"> </w:t>
      </w:r>
      <w:r w:rsidR="00A458B5" w:rsidRPr="00A458B5">
        <w:rPr>
          <w:rFonts w:eastAsiaTheme="minorEastAsia"/>
          <w:b/>
          <w:bCs/>
        </w:rPr>
        <w:t>modélisation</w:t>
      </w:r>
      <w:r w:rsidR="00A458B5">
        <w:rPr>
          <w:rFonts w:eastAsiaTheme="minorEastAsia"/>
        </w:rPr>
        <w:t xml:space="preserve"> </w:t>
      </w:r>
      <w:r>
        <w:rPr>
          <w:rFonts w:eastAsiaTheme="minorEastAsia"/>
        </w:rPr>
        <w:t xml:space="preserve">: on considère </w:t>
      </w:r>
      <w:r w:rsidR="00E563A6" w:rsidRPr="00803EBD">
        <w:rPr>
          <w:rFonts w:eastAsiaTheme="minorEastAsia"/>
        </w:rPr>
        <w:t>un établissement donné</w:t>
      </w:r>
      <w:r w:rsidR="00E563A6">
        <w:rPr>
          <w:rFonts w:eastAsiaTheme="minorEastAsia"/>
        </w:rPr>
        <w:t xml:space="preserve"> d’effectif </w:t>
      </w:r>
      <w:r w:rsidR="00E563A6" w:rsidRPr="00BC506A">
        <w:rPr>
          <w:rFonts w:eastAsiaTheme="minorEastAsia"/>
          <w:i/>
          <w:iCs/>
        </w:rPr>
        <w:t>n</w:t>
      </w:r>
      <w:r w:rsidR="00E563A6">
        <w:rPr>
          <w:rFonts w:eastAsiaTheme="minorEastAsia"/>
        </w:rPr>
        <w:t xml:space="preserve">, </w:t>
      </w:r>
      <w:r w:rsidR="009431E7">
        <w:t>présentant les conditions favorables à l’émergence du bizutage</w:t>
      </w:r>
      <w:r>
        <w:t>.</w:t>
      </w:r>
    </w:p>
    <w:p w14:paraId="78025675" w14:textId="2F11B677" w:rsidR="00E563A6" w:rsidRPr="00A458B5" w:rsidRDefault="00BC506A" w:rsidP="00A458B5">
      <w:pPr>
        <w:jc w:val="both"/>
        <w:rPr>
          <w:rFonts w:eastAsiaTheme="minorEastAsia"/>
        </w:rPr>
      </w:pPr>
      <w:r>
        <w:rPr>
          <w:rFonts w:eastAsiaTheme="minorEastAsia"/>
        </w:rPr>
        <w:t>S</w:t>
      </w:r>
      <w:r w:rsidR="00E563A6">
        <w:rPr>
          <w:rFonts w:eastAsiaTheme="minorEastAsia"/>
        </w:rPr>
        <w:t xml:space="preserve">oit </w:t>
      </w:r>
      <w:r w:rsidR="00E563A6" w:rsidRPr="00A458B5">
        <w:rPr>
          <w:rFonts w:eastAsiaTheme="minorEastAsia"/>
        </w:rPr>
        <w:t xml:space="preserve">E </w:t>
      </w:r>
      <w:r w:rsidR="00E563A6">
        <w:rPr>
          <w:rFonts w:eastAsiaTheme="minorEastAsia"/>
        </w:rPr>
        <w:t>l’évènement : «</w:t>
      </w:r>
      <w:r w:rsidR="00E563A6" w:rsidRPr="0048384E">
        <w:rPr>
          <w:rFonts w:eastAsiaTheme="minorEastAsia"/>
          <w:b/>
          <w:bCs/>
        </w:rPr>
        <w:t> </w:t>
      </w:r>
      <w:r w:rsidR="00E563A6" w:rsidRPr="00A458B5">
        <w:rPr>
          <w:rFonts w:eastAsiaTheme="minorEastAsia"/>
        </w:rPr>
        <w:t xml:space="preserve">l’établissement connait au moins un cas de bizutage dans l’année ». </w:t>
      </w:r>
    </w:p>
    <w:p w14:paraId="0CBBCFDA" w14:textId="78DADCA6" w:rsidR="00E563A6" w:rsidRPr="0048384E" w:rsidRDefault="00E563A6" w:rsidP="00E563A6">
      <w:pPr>
        <w:rPr>
          <w:rFonts w:eastAsiaTheme="minorEastAsia"/>
        </w:rPr>
      </w:pPr>
      <w:r>
        <w:rPr>
          <w:rFonts w:eastAsiaTheme="minorEastAsia"/>
        </w:rPr>
        <w:t xml:space="preserve">Nous </w:t>
      </w:r>
      <w:r w:rsidR="00816F06">
        <w:rPr>
          <w:rFonts w:eastAsiaTheme="minorEastAsia"/>
        </w:rPr>
        <w:t>pouvons</w:t>
      </w:r>
      <w:r w:rsidR="00A458B5">
        <w:rPr>
          <w:rFonts w:eastAsiaTheme="minorEastAsia"/>
        </w:rPr>
        <w:t xml:space="preserve"> minorer </w:t>
      </w:r>
      <w:r w:rsidR="00A458B5" w:rsidRPr="00A458B5">
        <w:t>P(</w:t>
      </w:r>
      <w:r w:rsidR="00A458B5">
        <w:t xml:space="preserve"> </w:t>
      </w:r>
      <w:r w:rsidR="00A458B5" w:rsidRPr="00A458B5">
        <w:rPr>
          <w:rFonts w:ascii="Cambria Math" w:hAnsi="Cambria Math"/>
        </w:rPr>
        <w:t>E</w:t>
      </w:r>
      <w:r w:rsidR="00A458B5">
        <w:rPr>
          <w:rFonts w:ascii="Cambria Math" w:hAnsi="Cambria Math"/>
        </w:rPr>
        <w:t xml:space="preserve"> </w:t>
      </w:r>
      <w:r w:rsidR="00A458B5" w:rsidRPr="00A458B5">
        <w:t>)</w:t>
      </w:r>
      <w:r w:rsidR="00A458B5" w:rsidRPr="00055A45">
        <w:rPr>
          <w:b/>
          <w:bCs/>
        </w:rPr>
        <w:t xml:space="preserve"> </w:t>
      </w:r>
      <w:r w:rsidR="00816F06" w:rsidRPr="00816F06">
        <w:t>grâce à ce résultat</w:t>
      </w:r>
      <w:r w:rsidR="00A458B5">
        <w:rPr>
          <w:rFonts w:eastAsiaTheme="minorEastAsia"/>
        </w:rPr>
        <w:t xml:space="preserve"> </w:t>
      </w:r>
      <w:r>
        <w:rPr>
          <w:rFonts w:eastAsiaTheme="minorEastAsia"/>
        </w:rPr>
        <w:t>:  </w:t>
      </w:r>
    </w:p>
    <w:p w14:paraId="1C218FBA" w14:textId="7FE4A863" w:rsidR="00E563A6" w:rsidRPr="00C77FA0" w:rsidRDefault="00E563A6" w:rsidP="00A458B5">
      <w:pPr>
        <w:pBdr>
          <w:top w:val="single" w:sz="8" w:space="1" w:color="auto"/>
          <w:left w:val="single" w:sz="8" w:space="4" w:color="auto"/>
          <w:bottom w:val="single" w:sz="8" w:space="1" w:color="auto"/>
          <w:right w:val="single" w:sz="8" w:space="4" w:color="auto"/>
        </w:pBdr>
        <w:spacing w:before="240"/>
        <w:jc w:val="center"/>
      </w:pPr>
      <w:r>
        <w:rPr>
          <w:rFonts w:eastAsiaTheme="minorEastAsia"/>
          <w:b/>
          <w:bCs/>
        </w:rPr>
        <w:t>Proposition</w:t>
      </w:r>
      <w:r>
        <w:rPr>
          <w:b/>
          <w:bCs/>
        </w:rPr>
        <w:t xml:space="preserve"> :    </w:t>
      </w:r>
      <w:r w:rsidRPr="00055A45">
        <w:rPr>
          <w:b/>
          <w:bCs/>
        </w:rPr>
        <w:t>P(</w:t>
      </w:r>
      <w:r w:rsidR="00A458B5">
        <w:rPr>
          <w:b/>
          <w:bCs/>
        </w:rPr>
        <w:t xml:space="preserve"> </w:t>
      </w:r>
      <w:r w:rsidRPr="00055A45">
        <w:rPr>
          <w:rFonts w:ascii="Cambria Math" w:hAnsi="Cambria Math"/>
          <w:b/>
          <w:bCs/>
        </w:rPr>
        <w:t>E</w:t>
      </w:r>
      <w:r w:rsidR="00A458B5">
        <w:rPr>
          <w:rFonts w:ascii="Cambria Math" w:hAnsi="Cambria Math"/>
          <w:b/>
          <w:bCs/>
        </w:rPr>
        <w:t xml:space="preserve"> </w:t>
      </w:r>
      <w:r w:rsidRPr="00055A45">
        <w:rPr>
          <w:b/>
          <w:bCs/>
        </w:rPr>
        <w:t xml:space="preserve">) </w:t>
      </w:r>
      <w:bookmarkStart w:id="3" w:name="_Hlk186487676"/>
      <w:r>
        <w:rPr>
          <w:b/>
          <w:bCs/>
        </w:rPr>
        <w:t>≥</w:t>
      </w:r>
      <w:bookmarkEnd w:id="3"/>
      <w:r w:rsidRPr="00055A45">
        <w:rPr>
          <w:b/>
          <w:bCs/>
        </w:rPr>
        <w:t xml:space="preserve"> </w:t>
      </w:r>
      <w:r w:rsidRPr="00055A45">
        <w:rPr>
          <w:rFonts w:ascii="Cambria Math" w:hAnsi="Cambria Math"/>
          <w:b/>
          <w:bCs/>
        </w:rPr>
        <w:t xml:space="preserve">1 - </w:t>
      </w:r>
      <m:oMath>
        <m:sSup>
          <m:sSupPr>
            <m:ctrlPr>
              <w:rPr>
                <w:rFonts w:ascii="Cambria Math" w:hAnsi="Cambria Math"/>
                <w:b/>
                <w:bCs/>
                <w:i/>
              </w:rPr>
            </m:ctrlPr>
          </m:sSupPr>
          <m:e>
            <m:r>
              <m:rPr>
                <m:sty m:val="b"/>
              </m:rPr>
              <w:rPr>
                <w:rFonts w:ascii="Cambria Math" w:hAnsi="Cambria Math"/>
              </w:rPr>
              <m:t>(1- p)</m:t>
            </m:r>
          </m:e>
          <m:sup>
            <m:r>
              <m:rPr>
                <m:sty m:val="bi"/>
              </m:rPr>
              <w:rPr>
                <w:rFonts w:ascii="Cambria Math" w:hAnsi="Cambria Math"/>
              </w:rPr>
              <m:t>n</m:t>
            </m:r>
            <m:r>
              <m:rPr>
                <m:sty m:val="b"/>
              </m:rPr>
              <w:rPr>
                <w:rFonts w:ascii="Cambria Math" w:hAnsi="Cambria Math"/>
              </w:rPr>
              <m:t xml:space="preserve"> </m:t>
            </m:r>
          </m:sup>
        </m:sSup>
      </m:oMath>
    </w:p>
    <w:p w14:paraId="4E938885" w14:textId="2C0529FD" w:rsidR="00E563A6" w:rsidRPr="00E455BC" w:rsidRDefault="00E563A6" w:rsidP="00E563A6">
      <w:pPr>
        <w:pStyle w:val="Paragraphedeliste"/>
        <w:numPr>
          <w:ilvl w:val="0"/>
          <w:numId w:val="13"/>
        </w:numPr>
        <w:spacing w:before="100" w:beforeAutospacing="1" w:after="100" w:afterAutospacing="1" w:line="240" w:lineRule="auto"/>
        <w:jc w:val="both"/>
        <w:rPr>
          <w:rFonts w:eastAsiaTheme="minorEastAsia"/>
          <w:b/>
          <w:bCs/>
        </w:rPr>
      </w:pPr>
      <w:r>
        <w:rPr>
          <w:rFonts w:eastAsiaTheme="minorEastAsia"/>
          <w:b/>
          <w:bCs/>
        </w:rPr>
        <w:t>Applications</w:t>
      </w:r>
      <w:r w:rsidRPr="00055A45">
        <w:rPr>
          <w:rFonts w:eastAsiaTheme="minorEastAsia"/>
          <w:b/>
          <w:bCs/>
        </w:rPr>
        <w:t> </w:t>
      </w:r>
      <w:r w:rsidR="00A458B5">
        <w:rPr>
          <w:rFonts w:eastAsiaTheme="minorEastAsia"/>
          <w:b/>
          <w:bCs/>
        </w:rPr>
        <w:t>théoriques</w:t>
      </w:r>
      <w:r w:rsidR="00A458B5">
        <w:rPr>
          <w:rFonts w:eastAsia="Times New Roman" w:cs="Times New Roman"/>
          <w:b/>
          <w:bCs/>
          <w:kern w:val="0"/>
          <w:lang w:eastAsia="fr-FR"/>
          <w14:ligatures w14:val="none"/>
        </w:rPr>
        <w:t xml:space="preserve"> </w:t>
      </w:r>
      <w:r w:rsidRPr="00E455BC">
        <w:rPr>
          <w:rFonts w:eastAsiaTheme="minorEastAsia"/>
          <w:b/>
          <w:bCs/>
        </w:rPr>
        <w:t>:</w:t>
      </w:r>
    </w:p>
    <w:p w14:paraId="0CE927C4" w14:textId="77777777" w:rsidR="00E563A6" w:rsidRPr="004878ED" w:rsidRDefault="00E563A6" w:rsidP="00E563A6">
      <w:pPr>
        <w:pStyle w:val="Paragraphedeliste"/>
        <w:spacing w:before="100" w:beforeAutospacing="1" w:after="100" w:afterAutospacing="1" w:line="240" w:lineRule="auto"/>
        <w:ind w:left="0"/>
        <w:jc w:val="both"/>
        <w:rPr>
          <w:rFonts w:eastAsiaTheme="minorEastAsia"/>
          <w:b/>
          <w:bCs/>
        </w:rPr>
      </w:pPr>
    </w:p>
    <w:p w14:paraId="67A74EAF" w14:textId="77777777" w:rsidR="00E563A6" w:rsidRDefault="00E563A6" w:rsidP="00E563A6">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sidRPr="00D74862">
        <w:rPr>
          <w:noProof/>
        </w:rPr>
        <w:drawing>
          <wp:inline distT="0" distB="0" distL="0" distR="0" wp14:anchorId="7B04D3D0" wp14:editId="033ED192">
            <wp:extent cx="6358128" cy="1419225"/>
            <wp:effectExtent l="0" t="0" r="5080" b="0"/>
            <wp:docPr id="6264332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9815" cy="1419602"/>
                    </a:xfrm>
                    <a:prstGeom prst="rect">
                      <a:avLst/>
                    </a:prstGeom>
                    <a:noFill/>
                    <a:ln>
                      <a:noFill/>
                    </a:ln>
                  </pic:spPr>
                </pic:pic>
              </a:graphicData>
            </a:graphic>
          </wp:inline>
        </w:drawing>
      </w:r>
    </w:p>
    <w:p w14:paraId="63EF55AB" w14:textId="45BD2F22" w:rsidR="00E563A6" w:rsidRPr="000D1708" w:rsidRDefault="00E563A6" w:rsidP="00E563A6">
      <w:pPr>
        <w:spacing w:before="100" w:beforeAutospacing="1" w:line="240" w:lineRule="auto"/>
        <w:jc w:val="both"/>
        <w:rPr>
          <w:rFonts w:eastAsia="Times New Roman" w:cs="Times New Roman"/>
          <w:i/>
          <w:iCs/>
          <w:kern w:val="0"/>
          <w:lang w:eastAsia="fr-FR"/>
          <w14:ligatures w14:val="none"/>
        </w:rPr>
      </w:pPr>
      <w:r w:rsidRPr="000D1708">
        <w:rPr>
          <w:rFonts w:eastAsia="Times New Roman" w:cs="Times New Roman"/>
          <w:i/>
          <w:iCs/>
          <w:kern w:val="0"/>
          <w:lang w:eastAsia="fr-FR"/>
          <w14:ligatures w14:val="none"/>
        </w:rPr>
        <w:t>Note : Un</w:t>
      </w:r>
      <w:r w:rsidR="00B920FD" w:rsidRPr="000D1708">
        <w:rPr>
          <w:rFonts w:eastAsia="Times New Roman" w:cs="Times New Roman"/>
          <w:i/>
          <w:iCs/>
          <w:kern w:val="0"/>
          <w:lang w:eastAsia="fr-FR"/>
          <w14:ligatures w14:val="none"/>
        </w:rPr>
        <w:t xml:space="preserve"> évènement de</w:t>
      </w:r>
      <w:r w:rsidRPr="000D1708">
        <w:rPr>
          <w:rFonts w:eastAsia="Times New Roman" w:cs="Times New Roman"/>
          <w:i/>
          <w:iCs/>
          <w:kern w:val="0"/>
          <w:lang w:eastAsia="fr-FR"/>
          <w14:ligatures w14:val="none"/>
        </w:rPr>
        <w:t xml:space="preserve"> probabilité de 100% se comprend comme</w:t>
      </w:r>
      <w:r w:rsidR="00B920FD" w:rsidRPr="000D1708">
        <w:rPr>
          <w:rFonts w:eastAsia="Times New Roman" w:cs="Times New Roman"/>
          <w:i/>
          <w:iCs/>
          <w:kern w:val="0"/>
          <w:lang w:eastAsia="fr-FR"/>
          <w14:ligatures w14:val="none"/>
        </w:rPr>
        <w:t xml:space="preserve"> </w:t>
      </w:r>
      <w:r w:rsidRPr="000D1708">
        <w:rPr>
          <w:rFonts w:eastAsia="Times New Roman" w:cs="Times New Roman"/>
          <w:i/>
          <w:iCs/>
          <w:kern w:val="0"/>
          <w:lang w:eastAsia="fr-FR"/>
          <w14:ligatures w14:val="none"/>
        </w:rPr>
        <w:t>presque certain.</w:t>
      </w:r>
    </w:p>
    <w:p w14:paraId="6FB67E06" w14:textId="77777777" w:rsidR="00E563A6" w:rsidRPr="00E76CB9" w:rsidRDefault="00E563A6" w:rsidP="00E563A6">
      <w:pPr>
        <w:rPr>
          <w:b/>
          <w:bCs/>
        </w:rPr>
      </w:pPr>
      <w:r w:rsidRPr="00E76CB9">
        <w:rPr>
          <w:b/>
          <w:bCs/>
        </w:rPr>
        <w:t xml:space="preserve">Remarque : </w:t>
      </w:r>
    </w:p>
    <w:p w14:paraId="3B113585" w14:textId="0E237A54" w:rsidR="009431E7" w:rsidRDefault="009431E7" w:rsidP="009431E7">
      <w:pPr>
        <w:spacing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Pour n ≥  1 000 et </w:t>
      </w:r>
      <w:r w:rsidR="00E563A6">
        <w:rPr>
          <w:rFonts w:eastAsia="Times New Roman" w:cs="Times New Roman"/>
          <w:kern w:val="0"/>
          <w:lang w:eastAsia="fr-FR"/>
          <w14:ligatures w14:val="none"/>
        </w:rPr>
        <w:t xml:space="preserve">p </w:t>
      </w:r>
      <w:r>
        <w:rPr>
          <w:rFonts w:eastAsia="Times New Roman" w:cs="Times New Roman"/>
          <w:kern w:val="0"/>
          <w:lang w:eastAsia="fr-FR"/>
          <w14:ligatures w14:val="none"/>
        </w:rPr>
        <w:t>≥</w:t>
      </w:r>
      <w:r w:rsidR="00E563A6">
        <w:rPr>
          <w:rFonts w:eastAsia="Times New Roman" w:cs="Times New Roman"/>
          <w:kern w:val="0"/>
          <w:lang w:eastAsia="fr-FR"/>
          <w14:ligatures w14:val="none"/>
        </w:rPr>
        <w:t xml:space="preserve"> 1</w:t>
      </w:r>
      <w:r w:rsidR="000D1708">
        <w:rPr>
          <w:rFonts w:eastAsia="Times New Roman" w:cs="Times New Roman"/>
          <w:kern w:val="0"/>
          <w:lang w:eastAsia="fr-FR"/>
          <w14:ligatures w14:val="none"/>
        </w:rPr>
        <w:t>%</w:t>
      </w:r>
      <w:r w:rsidR="00E563A6" w:rsidRPr="00055A45">
        <w:rPr>
          <w:rFonts w:eastAsia="Times New Roman" w:cs="Times New Roman"/>
          <w:kern w:val="0"/>
          <w:lang w:eastAsia="fr-FR"/>
          <w14:ligatures w14:val="none"/>
        </w:rPr>
        <w:t>,</w:t>
      </w:r>
      <w:r w:rsidR="00E563A6">
        <w:rPr>
          <w:rFonts w:eastAsia="Times New Roman" w:cs="Times New Roman"/>
          <w:kern w:val="0"/>
          <w:lang w:eastAsia="fr-FR"/>
          <w14:ligatures w14:val="none"/>
        </w:rPr>
        <w:t xml:space="preserve"> </w:t>
      </w:r>
      <w:r w:rsidR="00E563A6" w:rsidRPr="0036760C">
        <w:rPr>
          <w:rFonts w:eastAsia="Times New Roman" w:cs="Times New Roman"/>
          <w:kern w:val="0"/>
          <w:lang w:eastAsia="fr-FR"/>
          <w14:ligatures w14:val="none"/>
        </w:rPr>
        <w:t xml:space="preserve">il est </w:t>
      </w:r>
      <w:r w:rsidR="00E563A6">
        <w:rPr>
          <w:rFonts w:eastAsia="Times New Roman" w:cs="Times New Roman"/>
          <w:kern w:val="0"/>
          <w:lang w:eastAsia="fr-FR"/>
          <w14:ligatures w14:val="none"/>
        </w:rPr>
        <w:t xml:space="preserve">quasi </w:t>
      </w:r>
      <w:r w:rsidR="00E563A6" w:rsidRPr="0036760C">
        <w:rPr>
          <w:rFonts w:eastAsia="Times New Roman" w:cs="Times New Roman"/>
          <w:kern w:val="0"/>
          <w:lang w:eastAsia="fr-FR"/>
          <w14:ligatures w14:val="none"/>
        </w:rPr>
        <w:t>impossible d'écarter l'existence d</w:t>
      </w:r>
      <w:r w:rsidR="00E563A6">
        <w:rPr>
          <w:rFonts w:eastAsia="Times New Roman" w:cs="Times New Roman"/>
          <w:kern w:val="0"/>
          <w:lang w:eastAsia="fr-FR"/>
          <w14:ligatures w14:val="none"/>
        </w:rPr>
        <w:t>e</w:t>
      </w:r>
      <w:r w:rsidR="00E563A6" w:rsidRPr="0036760C">
        <w:rPr>
          <w:rFonts w:eastAsia="Times New Roman" w:cs="Times New Roman"/>
          <w:kern w:val="0"/>
          <w:lang w:eastAsia="fr-FR"/>
          <w14:ligatures w14:val="none"/>
        </w:rPr>
        <w:t xml:space="preserve"> bizutage dans un établissement</w:t>
      </w:r>
      <w:r w:rsidR="000D1708">
        <w:rPr>
          <w:rFonts w:eastAsia="Times New Roman" w:cs="Times New Roman"/>
          <w:kern w:val="0"/>
          <w:lang w:eastAsia="fr-FR"/>
          <w14:ligatures w14:val="none"/>
        </w:rPr>
        <w:t xml:space="preserve"> présentant les conditions d’émergence du phénomène</w:t>
      </w:r>
    </w:p>
    <w:p w14:paraId="716D2B00" w14:textId="6F883E8B" w:rsidR="00E563A6" w:rsidRPr="009431E7" w:rsidRDefault="00E563A6" w:rsidP="009431E7">
      <w:pPr>
        <w:pStyle w:val="Paragraphedeliste"/>
        <w:numPr>
          <w:ilvl w:val="0"/>
          <w:numId w:val="13"/>
        </w:numPr>
        <w:spacing w:line="240" w:lineRule="auto"/>
        <w:jc w:val="both"/>
        <w:rPr>
          <w:rFonts w:eastAsia="Times New Roman" w:cs="Times New Roman"/>
          <w:kern w:val="0"/>
          <w:lang w:eastAsia="fr-FR"/>
          <w14:ligatures w14:val="none"/>
        </w:rPr>
      </w:pPr>
      <w:r w:rsidRPr="009431E7">
        <w:rPr>
          <w:rFonts w:eastAsia="Times New Roman" w:cs="Times New Roman"/>
          <w:b/>
          <w:bCs/>
          <w:kern w:val="0"/>
          <w:lang w:eastAsia="fr-FR"/>
          <w14:ligatures w14:val="none"/>
        </w:rPr>
        <w:t>Analyse théorique sur les temps longs</w:t>
      </w:r>
    </w:p>
    <w:p w14:paraId="0417910B" w14:textId="3C4263C6" w:rsidR="00E563A6" w:rsidRDefault="00E563A6" w:rsidP="00E563A6">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 bizutage</w:t>
      </w:r>
      <w:r w:rsidRPr="00055A45">
        <w:rPr>
          <w:rFonts w:eastAsia="Times New Roman" w:cs="Times New Roman"/>
          <w:kern w:val="0"/>
          <w:lang w:eastAsia="fr-FR"/>
          <w14:ligatures w14:val="none"/>
        </w:rPr>
        <w:t xml:space="preserve"> est auto renforcé, </w:t>
      </w:r>
      <w:r>
        <w:rPr>
          <w:rFonts w:eastAsia="Times New Roman" w:cs="Times New Roman"/>
          <w:kern w:val="0"/>
          <w:lang w:eastAsia="fr-FR"/>
          <w14:ligatures w14:val="none"/>
        </w:rPr>
        <w:t xml:space="preserve">donc </w:t>
      </w:r>
      <w:r w:rsidRPr="00055A45">
        <w:rPr>
          <w:rFonts w:eastAsia="Times New Roman" w:cs="Times New Roman"/>
          <w:kern w:val="0"/>
          <w:lang w:eastAsia="fr-FR"/>
          <w14:ligatures w14:val="none"/>
        </w:rPr>
        <w:t>la probabilité que le bizutage se reproduise augment</w:t>
      </w:r>
      <w:r>
        <w:rPr>
          <w:rFonts w:eastAsia="Times New Roman" w:cs="Times New Roman"/>
          <w:kern w:val="0"/>
          <w:lang w:eastAsia="fr-FR"/>
          <w14:ligatures w14:val="none"/>
        </w:rPr>
        <w:t>e</w:t>
      </w:r>
      <w:r w:rsidRPr="00055A45">
        <w:rPr>
          <w:rFonts w:eastAsia="Times New Roman" w:cs="Times New Roman"/>
          <w:kern w:val="0"/>
          <w:lang w:eastAsia="fr-FR"/>
          <w14:ligatures w14:val="none"/>
        </w:rPr>
        <w:t xml:space="preserve"> d’une année sur l’autre. Ainsi retenir dans ce cas </w:t>
      </w:r>
      <w:r w:rsidR="00CE674B">
        <w:rPr>
          <w:rFonts w:eastAsia="Times New Roman" w:cs="Times New Roman"/>
          <w:kern w:val="0"/>
          <w:lang w:eastAsia="fr-FR"/>
          <w14:ligatures w14:val="none"/>
        </w:rPr>
        <w:t xml:space="preserve">le principe d’indépendance entre les années et </w:t>
      </w:r>
      <w:r w:rsidRPr="00055A45">
        <w:rPr>
          <w:rFonts w:eastAsia="Times New Roman" w:cs="Times New Roman"/>
          <w:kern w:val="0"/>
          <w:lang w:eastAsia="fr-FR"/>
          <w14:ligatures w14:val="none"/>
        </w:rPr>
        <w:t xml:space="preserve">une probabilité </w:t>
      </w:r>
      <w:r>
        <w:rPr>
          <w:rFonts w:eastAsia="Times New Roman" w:cs="Times New Roman"/>
          <w:kern w:val="0"/>
          <w:lang w:eastAsia="fr-FR"/>
          <w14:ligatures w14:val="none"/>
        </w:rPr>
        <w:t xml:space="preserve">p constante </w:t>
      </w:r>
      <w:r w:rsidR="00CE674B">
        <w:rPr>
          <w:rFonts w:eastAsia="Times New Roman" w:cs="Times New Roman"/>
          <w:kern w:val="0"/>
          <w:lang w:eastAsia="fr-FR"/>
          <w14:ligatures w14:val="none"/>
        </w:rPr>
        <w:t>dans le temps</w:t>
      </w:r>
      <w:r>
        <w:rPr>
          <w:rFonts w:eastAsia="Times New Roman" w:cs="Times New Roman"/>
          <w:kern w:val="0"/>
          <w:lang w:eastAsia="fr-FR"/>
          <w14:ligatures w14:val="none"/>
        </w:rPr>
        <w:t xml:space="preserve"> </w:t>
      </w:r>
      <w:r w:rsidRPr="00055A45">
        <w:rPr>
          <w:rFonts w:eastAsia="Times New Roman" w:cs="Times New Roman"/>
          <w:kern w:val="0"/>
          <w:lang w:eastAsia="fr-FR"/>
          <w14:ligatures w14:val="none"/>
        </w:rPr>
        <w:t xml:space="preserve">est une hypothèse conservatrice. Cependant, les facteurs externes </w:t>
      </w:r>
      <w:r>
        <w:rPr>
          <w:rFonts w:eastAsia="Times New Roman" w:cs="Times New Roman"/>
          <w:kern w:val="0"/>
          <w:lang w:eastAsia="fr-FR"/>
          <w14:ligatures w14:val="none"/>
        </w:rPr>
        <w:t xml:space="preserve">et les interactions des systèmes </w:t>
      </w:r>
      <w:r w:rsidRPr="00055A45">
        <w:rPr>
          <w:rFonts w:eastAsia="Times New Roman" w:cs="Times New Roman"/>
          <w:kern w:val="0"/>
          <w:lang w:eastAsia="fr-FR"/>
          <w14:ligatures w14:val="none"/>
        </w:rPr>
        <w:t xml:space="preserve">peuvent influencer </w:t>
      </w:r>
      <w:r>
        <w:rPr>
          <w:rFonts w:eastAsia="Times New Roman" w:cs="Times New Roman"/>
          <w:kern w:val="0"/>
          <w:lang w:eastAsia="fr-FR"/>
          <w14:ligatures w14:val="none"/>
        </w:rPr>
        <w:t>cette</w:t>
      </w:r>
      <w:r w:rsidRPr="00055A45">
        <w:rPr>
          <w:rFonts w:eastAsia="Times New Roman" w:cs="Times New Roman"/>
          <w:kern w:val="0"/>
          <w:lang w:eastAsia="fr-FR"/>
          <w14:ligatures w14:val="none"/>
        </w:rPr>
        <w:t xml:space="preserve"> probabilité</w:t>
      </w:r>
      <w:r>
        <w:rPr>
          <w:rFonts w:eastAsia="Times New Roman" w:cs="Times New Roman"/>
          <w:kern w:val="0"/>
          <w:lang w:eastAsia="fr-FR"/>
          <w14:ligatures w14:val="none"/>
        </w:rPr>
        <w:t xml:space="preserve"> p dans le temps</w:t>
      </w:r>
      <w:r w:rsidRPr="00055A45">
        <w:rPr>
          <w:rFonts w:eastAsia="Times New Roman" w:cs="Times New Roman"/>
          <w:kern w:val="0"/>
          <w:lang w:eastAsia="fr-FR"/>
          <w14:ligatures w14:val="none"/>
        </w:rPr>
        <w:t>.</w:t>
      </w:r>
    </w:p>
    <w:p w14:paraId="0936FE70" w14:textId="7F4FD2DF" w:rsidR="00816F06" w:rsidRDefault="00E563A6" w:rsidP="00CE674B">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w:t>
      </w:r>
      <w:r w:rsidRPr="00055A45">
        <w:rPr>
          <w:rFonts w:eastAsia="Times New Roman" w:cs="Times New Roman"/>
          <w:kern w:val="0"/>
          <w:lang w:eastAsia="fr-FR"/>
          <w14:ligatures w14:val="none"/>
        </w:rPr>
        <w:t xml:space="preserve"> notant par </w:t>
      </w:r>
      <w:r w:rsidRPr="00A458B5">
        <w:rPr>
          <w:rFonts w:eastAsia="Times New Roman" w:cs="Times New Roman"/>
          <w:kern w:val="0"/>
          <w:lang w:eastAsia="fr-FR"/>
          <w14:ligatures w14:val="none"/>
        </w:rPr>
        <w:t>P</w:t>
      </w:r>
      <w:r w:rsidRPr="00A458B5">
        <w:rPr>
          <w:rFonts w:eastAsia="Times New Roman" w:cs="Times New Roman"/>
          <w:i/>
          <w:iCs/>
          <w:kern w:val="0"/>
          <w:vertAlign w:val="subscript"/>
          <w:lang w:eastAsia="fr-FR"/>
          <w14:ligatures w14:val="none"/>
        </w:rPr>
        <w:t>m</w:t>
      </w:r>
      <w:r w:rsidRPr="00A458B5">
        <w:rPr>
          <w:rFonts w:eastAsia="Times New Roman" w:cs="Times New Roman"/>
          <w:kern w:val="0"/>
          <w:vertAlign w:val="subscript"/>
          <w:lang w:eastAsia="fr-FR"/>
          <w14:ligatures w14:val="none"/>
        </w:rPr>
        <w:t xml:space="preserve"> </w:t>
      </w:r>
      <w:r w:rsidR="000904FC" w:rsidRPr="00A458B5">
        <w:rPr>
          <w:rFonts w:eastAsia="Times New Roman" w:cs="Times New Roman"/>
          <w:kern w:val="0"/>
          <w:lang w:eastAsia="fr-FR"/>
          <w14:ligatures w14:val="none"/>
        </w:rPr>
        <w:t>(E)</w:t>
      </w:r>
      <w:r w:rsidR="000904FC">
        <w:rPr>
          <w:rFonts w:eastAsia="Times New Roman" w:cs="Times New Roman"/>
          <w:kern w:val="0"/>
          <w:lang w:eastAsia="fr-FR"/>
          <w14:ligatures w14:val="none"/>
        </w:rPr>
        <w:t xml:space="preserve"> </w:t>
      </w:r>
      <w:r w:rsidRPr="00055A45">
        <w:rPr>
          <w:rFonts w:eastAsia="Times New Roman" w:cs="Times New Roman"/>
          <w:kern w:val="0"/>
          <w:lang w:eastAsia="fr-FR"/>
          <w14:ligatures w14:val="none"/>
        </w:rPr>
        <w:t xml:space="preserve">la probabilité que le bizutage soit présent sans interruption </w:t>
      </w:r>
      <w:r>
        <w:rPr>
          <w:rFonts w:eastAsia="Times New Roman" w:cs="Times New Roman"/>
          <w:kern w:val="0"/>
          <w:lang w:eastAsia="fr-FR"/>
          <w14:ligatures w14:val="none"/>
        </w:rPr>
        <w:t xml:space="preserve">dans l’établissement </w:t>
      </w:r>
      <w:r w:rsidRPr="00055A45">
        <w:rPr>
          <w:rFonts w:eastAsia="Times New Roman" w:cs="Times New Roman"/>
          <w:kern w:val="0"/>
          <w:lang w:eastAsia="fr-FR"/>
          <w14:ligatures w14:val="none"/>
        </w:rPr>
        <w:t xml:space="preserve">chaque année pendant </w:t>
      </w:r>
      <w:r w:rsidRPr="00BC506A">
        <w:rPr>
          <w:rFonts w:eastAsia="Times New Roman" w:cs="Times New Roman"/>
          <w:i/>
          <w:iCs/>
          <w:kern w:val="0"/>
          <w:lang w:eastAsia="fr-FR"/>
          <w14:ligatures w14:val="none"/>
        </w:rPr>
        <w:t>m</w:t>
      </w:r>
      <w:r w:rsidRPr="00055A45">
        <w:rPr>
          <w:rFonts w:eastAsia="Times New Roman" w:cs="Times New Roman"/>
          <w:kern w:val="0"/>
          <w:lang w:eastAsia="fr-FR"/>
          <w14:ligatures w14:val="none"/>
        </w:rPr>
        <w:t xml:space="preserve"> années</w:t>
      </w:r>
      <w:r w:rsidR="00BC506A">
        <w:rPr>
          <w:rFonts w:eastAsia="Times New Roman" w:cs="Times New Roman"/>
          <w:kern w:val="0"/>
          <w:lang w:eastAsia="fr-FR"/>
          <w14:ligatures w14:val="none"/>
        </w:rPr>
        <w:t xml:space="preserve">, </w:t>
      </w:r>
      <w:r>
        <w:rPr>
          <w:rFonts w:eastAsia="Times New Roman" w:cs="Times New Roman"/>
          <w:kern w:val="0"/>
          <w:lang w:eastAsia="fr-FR"/>
          <w14:ligatures w14:val="none"/>
        </w:rPr>
        <w:t> </w:t>
      </w:r>
      <w:r w:rsidR="00BC506A">
        <w:rPr>
          <w:rFonts w:eastAsia="Times New Roman" w:cs="Times New Roman"/>
          <w:kern w:val="0"/>
          <w:lang w:eastAsia="fr-FR"/>
          <w14:ligatures w14:val="none"/>
        </w:rPr>
        <w:t xml:space="preserve">nous avons </w:t>
      </w:r>
      <w:r w:rsidR="00816F06">
        <w:rPr>
          <w:rFonts w:eastAsia="Times New Roman" w:cs="Times New Roman"/>
          <w:kern w:val="0"/>
          <w:lang w:eastAsia="fr-FR"/>
          <w14:ligatures w14:val="none"/>
        </w:rPr>
        <w:t>le résultat suivant</w:t>
      </w:r>
      <w:r>
        <w:rPr>
          <w:rFonts w:eastAsia="Times New Roman" w:cs="Times New Roman"/>
          <w:kern w:val="0"/>
          <w:lang w:eastAsia="fr-FR"/>
          <w14:ligatures w14:val="none"/>
        </w:rPr>
        <w:t>:</w:t>
      </w:r>
    </w:p>
    <w:p w14:paraId="17E4A46F" w14:textId="67BE987C" w:rsidR="000D1708" w:rsidRPr="009431E7" w:rsidRDefault="00E563A6" w:rsidP="009431E7">
      <w:pPr>
        <w:pBdr>
          <w:top w:val="single" w:sz="8" w:space="1" w:color="auto"/>
          <w:left w:val="single" w:sz="8" w:space="4" w:color="auto"/>
          <w:bottom w:val="single" w:sz="8" w:space="1" w:color="auto"/>
          <w:right w:val="single" w:sz="8" w:space="4" w:color="auto"/>
        </w:pBdr>
        <w:spacing w:before="240"/>
        <w:jc w:val="center"/>
        <w:rPr>
          <w:vertAlign w:val="superscript"/>
        </w:rPr>
      </w:pPr>
      <w:r>
        <w:rPr>
          <w:rFonts w:eastAsiaTheme="minorEastAsia"/>
          <w:b/>
          <w:bCs/>
        </w:rPr>
        <w:t>Proposition</w:t>
      </w:r>
      <w:r>
        <w:rPr>
          <w:b/>
          <w:bCs/>
        </w:rPr>
        <w:t xml:space="preserve"> :    </w:t>
      </w:r>
      <w:r w:rsidRPr="00055A45">
        <w:rPr>
          <w:b/>
          <w:bCs/>
        </w:rPr>
        <w:t>P</w:t>
      </w:r>
      <w:r w:rsidR="000904FC" w:rsidRPr="000904FC">
        <w:rPr>
          <w:b/>
          <w:bCs/>
          <w:i/>
          <w:iCs/>
          <w:vertAlign w:val="subscript"/>
        </w:rPr>
        <w:t>m</w:t>
      </w:r>
      <w:r w:rsidR="00B21760">
        <w:rPr>
          <w:b/>
          <w:bCs/>
          <w:i/>
          <w:iCs/>
          <w:vertAlign w:val="subscript"/>
        </w:rPr>
        <w:t xml:space="preserve"> </w:t>
      </w:r>
      <w:r w:rsidRPr="00055A45">
        <w:rPr>
          <w:b/>
          <w:bCs/>
        </w:rPr>
        <w:t>(</w:t>
      </w:r>
      <w:r w:rsidR="00A458B5">
        <w:rPr>
          <w:b/>
          <w:bCs/>
        </w:rPr>
        <w:t xml:space="preserve"> </w:t>
      </w:r>
      <w:r w:rsidRPr="00055A45">
        <w:rPr>
          <w:rFonts w:ascii="Cambria Math" w:hAnsi="Cambria Math"/>
          <w:b/>
          <w:bCs/>
        </w:rPr>
        <w:t>E</w:t>
      </w:r>
      <w:r w:rsidR="00A458B5">
        <w:rPr>
          <w:rFonts w:ascii="Cambria Math" w:hAnsi="Cambria Math"/>
          <w:b/>
          <w:bCs/>
        </w:rPr>
        <w:t xml:space="preserve"> </w:t>
      </w:r>
      <w:r w:rsidRPr="00055A45">
        <w:rPr>
          <w:b/>
          <w:bCs/>
        </w:rPr>
        <w:t xml:space="preserve">) </w:t>
      </w:r>
      <w:r>
        <w:rPr>
          <w:b/>
          <w:bCs/>
        </w:rPr>
        <w:t>≥</w:t>
      </w:r>
      <w:r w:rsidRPr="00055A45">
        <w:rPr>
          <w:b/>
          <w:bCs/>
        </w:rPr>
        <w:t xml:space="preserve"> </w:t>
      </w:r>
      <w:r>
        <w:rPr>
          <w:b/>
          <w:bCs/>
        </w:rPr>
        <w:t>(</w:t>
      </w:r>
      <w:r w:rsidRPr="00055A45">
        <w:rPr>
          <w:rFonts w:ascii="Cambria Math" w:hAnsi="Cambria Math"/>
          <w:b/>
          <w:bCs/>
        </w:rPr>
        <w:t xml:space="preserve">1 - </w:t>
      </w:r>
      <m:oMath>
        <m:sSup>
          <m:sSupPr>
            <m:ctrlPr>
              <w:rPr>
                <w:rFonts w:ascii="Cambria Math" w:hAnsi="Cambria Math"/>
                <w:b/>
                <w:bCs/>
                <w:i/>
              </w:rPr>
            </m:ctrlPr>
          </m:sSupPr>
          <m:e>
            <m:r>
              <m:rPr>
                <m:sty m:val="b"/>
              </m:rPr>
              <w:rPr>
                <w:rFonts w:ascii="Cambria Math" w:hAnsi="Cambria Math"/>
              </w:rPr>
              <m:t>(1- p)</m:t>
            </m:r>
          </m:e>
          <m:sup>
            <m:r>
              <m:rPr>
                <m:sty m:val="bi"/>
              </m:rPr>
              <w:rPr>
                <w:rFonts w:ascii="Cambria Math" w:hAnsi="Cambria Math"/>
              </w:rPr>
              <m:t>n</m:t>
            </m:r>
            <m:r>
              <m:rPr>
                <m:sty m:val="b"/>
              </m:rPr>
              <w:rPr>
                <w:rFonts w:ascii="Cambria Math" w:hAnsi="Cambria Math"/>
              </w:rPr>
              <m:t xml:space="preserve"> </m:t>
            </m:r>
          </m:sup>
        </m:sSup>
      </m:oMath>
      <w:r>
        <w:rPr>
          <w:rFonts w:ascii="Cambria Math" w:eastAsiaTheme="minorEastAsia" w:hAnsi="Cambria Math"/>
          <w:b/>
          <w:bCs/>
        </w:rPr>
        <w:t>)</w:t>
      </w:r>
      <w:r w:rsidRPr="0048384E">
        <w:rPr>
          <w:rFonts w:ascii="Cambria Math" w:eastAsiaTheme="minorEastAsia" w:hAnsi="Cambria Math"/>
          <w:b/>
          <w:bCs/>
          <w:i/>
          <w:iCs/>
          <w:vertAlign w:val="superscript"/>
        </w:rPr>
        <w:t>m</w:t>
      </w:r>
    </w:p>
    <w:p w14:paraId="159B7ED1" w14:textId="77777777" w:rsidR="00A458B5" w:rsidRDefault="00A458B5" w:rsidP="00E563A6">
      <w:pPr>
        <w:spacing w:after="0" w:line="240" w:lineRule="auto"/>
      </w:pPr>
    </w:p>
    <w:p w14:paraId="355D6686" w14:textId="77777777" w:rsidR="00A458B5" w:rsidRDefault="00A458B5" w:rsidP="00E563A6">
      <w:pPr>
        <w:spacing w:after="0" w:line="240" w:lineRule="auto"/>
      </w:pPr>
    </w:p>
    <w:p w14:paraId="71D741B9" w14:textId="77777777" w:rsidR="00816F06" w:rsidRDefault="00816F06" w:rsidP="00E563A6">
      <w:pPr>
        <w:spacing w:after="0" w:line="240" w:lineRule="auto"/>
      </w:pPr>
    </w:p>
    <w:p w14:paraId="74159512" w14:textId="3459BDE8" w:rsidR="00E563A6" w:rsidRPr="008B3BCE" w:rsidRDefault="00E563A6" w:rsidP="00E563A6">
      <w:pPr>
        <w:spacing w:after="0" w:line="240" w:lineRule="auto"/>
      </w:pPr>
      <w:r w:rsidRPr="008B3BCE">
        <w:lastRenderedPageBreak/>
        <w:t>Nous obtenons </w:t>
      </w:r>
      <w:r>
        <w:t xml:space="preserve">ainsi en fonction de p un minorant de </w:t>
      </w:r>
      <w:r w:rsidR="00313899">
        <w:t>la probabilité</w:t>
      </w:r>
      <w:r>
        <w:t xml:space="preserve"> de présence théorique du bizutage sur différents temps long </w:t>
      </w:r>
      <w:r w:rsidRPr="008B3BCE">
        <w:t xml:space="preserve">: </w:t>
      </w:r>
    </w:p>
    <w:p w14:paraId="324EF349" w14:textId="77777777" w:rsidR="00E563A6" w:rsidRDefault="00E563A6" w:rsidP="00B85E09">
      <w:pPr>
        <w:jc w:val="both"/>
      </w:pPr>
    </w:p>
    <w:p w14:paraId="4F102AE4" w14:textId="4C658B78" w:rsidR="00E563A6" w:rsidRDefault="00E563A6" w:rsidP="00B85E09">
      <w:pPr>
        <w:jc w:val="both"/>
      </w:pPr>
      <w:r w:rsidRPr="00E563A6">
        <w:rPr>
          <w:noProof/>
        </w:rPr>
        <w:drawing>
          <wp:inline distT="0" distB="0" distL="0" distR="0" wp14:anchorId="335E2956" wp14:editId="3025C9D8">
            <wp:extent cx="5760720" cy="1685925"/>
            <wp:effectExtent l="0" t="0" r="0" b="9525"/>
            <wp:docPr id="11244616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57A436E0" w14:textId="4FA12A67" w:rsidR="00E563A6" w:rsidRDefault="00E563A6" w:rsidP="00B85E09">
      <w:pPr>
        <w:jc w:val="both"/>
      </w:pPr>
      <w:r w:rsidRPr="00E563A6">
        <w:rPr>
          <w:noProof/>
        </w:rPr>
        <w:drawing>
          <wp:inline distT="0" distB="0" distL="0" distR="0" wp14:anchorId="02A73B35" wp14:editId="50BE0FDF">
            <wp:extent cx="5760720" cy="1685925"/>
            <wp:effectExtent l="0" t="0" r="0" b="9525"/>
            <wp:docPr id="14906789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40E811CA" w14:textId="451F74AB" w:rsidR="00E563A6" w:rsidRDefault="00E563A6" w:rsidP="00B85E09">
      <w:pPr>
        <w:jc w:val="both"/>
      </w:pPr>
      <w:r w:rsidRPr="00E563A6">
        <w:rPr>
          <w:noProof/>
        </w:rPr>
        <w:drawing>
          <wp:inline distT="0" distB="0" distL="0" distR="0" wp14:anchorId="169E6855" wp14:editId="13FD99B4">
            <wp:extent cx="5760720" cy="1685925"/>
            <wp:effectExtent l="0" t="0" r="0" b="9525"/>
            <wp:docPr id="2345300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6FE3EB4D" w14:textId="2CA02348" w:rsidR="00E563A6" w:rsidRDefault="00E563A6" w:rsidP="00B85E09">
      <w:pPr>
        <w:jc w:val="both"/>
      </w:pPr>
      <w:r w:rsidRPr="00E563A6">
        <w:rPr>
          <w:noProof/>
        </w:rPr>
        <w:drawing>
          <wp:inline distT="0" distB="0" distL="0" distR="0" wp14:anchorId="50509322" wp14:editId="5774554A">
            <wp:extent cx="5760720" cy="1685925"/>
            <wp:effectExtent l="0" t="0" r="0" b="9525"/>
            <wp:docPr id="45543749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3ECE456A" w14:textId="77777777" w:rsidR="00C840F1" w:rsidRDefault="00C840F1" w:rsidP="00B85E09">
      <w:pPr>
        <w:jc w:val="both"/>
      </w:pPr>
    </w:p>
    <w:p w14:paraId="2C2C311D" w14:textId="214368A8" w:rsidR="00C840F1" w:rsidRDefault="00C840F1" w:rsidP="00B85E09">
      <w:pPr>
        <w:jc w:val="both"/>
      </w:pPr>
      <w:r w:rsidRPr="00C840F1">
        <w:rPr>
          <w:noProof/>
        </w:rPr>
        <w:lastRenderedPageBreak/>
        <w:drawing>
          <wp:inline distT="0" distB="0" distL="0" distR="0" wp14:anchorId="4C7346D5" wp14:editId="2F1DD2EA">
            <wp:extent cx="5760720" cy="1685925"/>
            <wp:effectExtent l="0" t="0" r="0" b="9525"/>
            <wp:docPr id="205735487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47E7E476" w14:textId="0410E3C8" w:rsidR="00C840F1" w:rsidRDefault="00C840F1" w:rsidP="00B85E09">
      <w:pPr>
        <w:jc w:val="both"/>
      </w:pPr>
      <w:r w:rsidRPr="00C840F1">
        <w:rPr>
          <w:noProof/>
        </w:rPr>
        <w:drawing>
          <wp:inline distT="0" distB="0" distL="0" distR="0" wp14:anchorId="5F07B95A" wp14:editId="164C994C">
            <wp:extent cx="5760720" cy="1685925"/>
            <wp:effectExtent l="0" t="0" r="0" b="9525"/>
            <wp:docPr id="164884085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3B25C73E" w14:textId="7995756D" w:rsidR="00C840F1" w:rsidRDefault="00C840F1" w:rsidP="00B85E09">
      <w:pPr>
        <w:jc w:val="both"/>
      </w:pPr>
      <w:r w:rsidRPr="00C840F1">
        <w:rPr>
          <w:noProof/>
        </w:rPr>
        <w:drawing>
          <wp:inline distT="0" distB="0" distL="0" distR="0" wp14:anchorId="4AD30931" wp14:editId="33F2525A">
            <wp:extent cx="5760720" cy="1685925"/>
            <wp:effectExtent l="0" t="0" r="0" b="9525"/>
            <wp:docPr id="152655850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39C47F22" w14:textId="30BDC87E" w:rsidR="00C840F1" w:rsidRDefault="00C840F1" w:rsidP="00B85E09">
      <w:pPr>
        <w:jc w:val="both"/>
      </w:pPr>
      <w:r w:rsidRPr="00C840F1">
        <w:rPr>
          <w:noProof/>
        </w:rPr>
        <w:drawing>
          <wp:inline distT="0" distB="0" distL="0" distR="0" wp14:anchorId="49063411" wp14:editId="1C809333">
            <wp:extent cx="5760720" cy="1504315"/>
            <wp:effectExtent l="0" t="0" r="0" b="635"/>
            <wp:docPr id="44043128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504315"/>
                    </a:xfrm>
                    <a:prstGeom prst="rect">
                      <a:avLst/>
                    </a:prstGeom>
                    <a:noFill/>
                    <a:ln>
                      <a:noFill/>
                    </a:ln>
                  </pic:spPr>
                </pic:pic>
              </a:graphicData>
            </a:graphic>
          </wp:inline>
        </w:drawing>
      </w:r>
    </w:p>
    <w:p w14:paraId="725FCAFF" w14:textId="5FADFA5A" w:rsidR="00C840F1" w:rsidRDefault="00C840F1" w:rsidP="00B85E09">
      <w:pPr>
        <w:jc w:val="both"/>
      </w:pPr>
      <w:r w:rsidRPr="00C840F1">
        <w:rPr>
          <w:noProof/>
        </w:rPr>
        <w:drawing>
          <wp:inline distT="0" distB="0" distL="0" distR="0" wp14:anchorId="11B62563" wp14:editId="74C933B2">
            <wp:extent cx="5760720" cy="1685925"/>
            <wp:effectExtent l="0" t="0" r="0" b="9525"/>
            <wp:docPr id="196434633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226CC3AE" w14:textId="2155C5BC" w:rsidR="00C840F1" w:rsidRDefault="00C840F1" w:rsidP="00B85E09">
      <w:pPr>
        <w:jc w:val="both"/>
      </w:pPr>
      <w:r w:rsidRPr="00C840F1">
        <w:rPr>
          <w:noProof/>
        </w:rPr>
        <w:lastRenderedPageBreak/>
        <w:drawing>
          <wp:inline distT="0" distB="0" distL="0" distR="0" wp14:anchorId="63C8FE2C" wp14:editId="1D914B3B">
            <wp:extent cx="5760720" cy="1685925"/>
            <wp:effectExtent l="0" t="0" r="0" b="9525"/>
            <wp:docPr id="40728111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16B7ECE3" w14:textId="6034315A" w:rsidR="00C840F1" w:rsidRDefault="00C840F1" w:rsidP="00B85E09">
      <w:pPr>
        <w:jc w:val="both"/>
      </w:pPr>
      <w:r w:rsidRPr="00C840F1">
        <w:rPr>
          <w:noProof/>
        </w:rPr>
        <w:drawing>
          <wp:inline distT="0" distB="0" distL="0" distR="0" wp14:anchorId="36441849" wp14:editId="05B3CE80">
            <wp:extent cx="5760720" cy="1685925"/>
            <wp:effectExtent l="0" t="0" r="0" b="9525"/>
            <wp:docPr id="22296446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19CC41E3" w14:textId="271151DE" w:rsidR="00C840F1" w:rsidRDefault="00C840F1" w:rsidP="00B85E09">
      <w:pPr>
        <w:jc w:val="both"/>
      </w:pPr>
      <w:r w:rsidRPr="00C840F1">
        <w:rPr>
          <w:noProof/>
        </w:rPr>
        <w:drawing>
          <wp:inline distT="0" distB="0" distL="0" distR="0" wp14:anchorId="35D8C773" wp14:editId="347CC3D3">
            <wp:extent cx="5760720" cy="1685925"/>
            <wp:effectExtent l="0" t="0" r="0" b="9525"/>
            <wp:docPr id="206728769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6D0A62EA" w14:textId="77777777" w:rsidR="00CC62B4" w:rsidRPr="00AD498B" w:rsidRDefault="00CC62B4" w:rsidP="00CC62B4">
      <w:pPr>
        <w:pStyle w:val="Paragraphedeliste"/>
        <w:spacing w:before="100" w:beforeAutospacing="1" w:after="100" w:afterAutospacing="1" w:line="240" w:lineRule="auto"/>
        <w:ind w:left="0"/>
        <w:jc w:val="both"/>
        <w:rPr>
          <w:rFonts w:eastAsia="Times New Roman" w:cs="Times New Roman"/>
          <w:b/>
          <w:bCs/>
          <w:kern w:val="0"/>
          <w:lang w:eastAsia="fr-FR"/>
          <w14:ligatures w14:val="none"/>
        </w:rPr>
      </w:pPr>
      <w:r w:rsidRPr="00AD498B">
        <w:rPr>
          <w:rFonts w:eastAsia="Times New Roman" w:cs="Times New Roman"/>
          <w:b/>
          <w:bCs/>
          <w:kern w:val="0"/>
          <w:lang w:eastAsia="fr-FR"/>
          <w14:ligatures w14:val="none"/>
        </w:rPr>
        <w:t xml:space="preserve">Interprétation : </w:t>
      </w:r>
    </w:p>
    <w:p w14:paraId="4281A3A4" w14:textId="77777777" w:rsidR="00CC62B4" w:rsidRDefault="00CC62B4" w:rsidP="00CC62B4">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026FB581" w14:textId="77777777" w:rsidR="00CC62B4" w:rsidRDefault="00CC62B4" w:rsidP="00CC62B4">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t xml:space="preserve">Ces résultats sont théoriques et ne rendent pas compte de la réalité d’un établissement, ni de l’évolution du contexte sur les différents temps considérés. Ils indiquent cependant une tendance macro au niveau sociétal. </w:t>
      </w:r>
    </w:p>
    <w:p w14:paraId="1292D10F" w14:textId="77777777" w:rsidR="00CC62B4" w:rsidRDefault="00CC62B4" w:rsidP="00CC62B4">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256AF2F6" w14:textId="14DD4B19" w:rsidR="00CC62B4" w:rsidRPr="00B801CA" w:rsidRDefault="00CC62B4" w:rsidP="00CC62B4">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t>Les études</w:t>
      </w:r>
      <w:r w:rsidR="00C112CB">
        <w:rPr>
          <w:rFonts w:eastAsia="Times New Roman" w:cs="Times New Roman"/>
          <w:kern w:val="0"/>
          <w:lang w:eastAsia="fr-FR"/>
          <w14:ligatures w14:val="none"/>
        </w:rPr>
        <w:t xml:space="preserve"> </w:t>
      </w:r>
      <w:r w:rsidR="00C112CB" w:rsidRPr="00C112CB">
        <w:rPr>
          <w:rFonts w:eastAsia="Times New Roman" w:cs="Times New Roman"/>
          <w:kern w:val="0"/>
          <w:lang w:eastAsia="fr-FR"/>
          <w14:ligatures w14:val="none"/>
        </w:rPr>
        <w:t xml:space="preserve">de </w:t>
      </w:r>
      <w:r w:rsidR="00C112CB">
        <w:rPr>
          <w:rFonts w:eastAsia="Times New Roman" w:cs="Times New Roman"/>
          <w:kern w:val="0"/>
          <w:lang w:eastAsia="fr-FR"/>
          <w14:ligatures w14:val="none"/>
        </w:rPr>
        <w:t>l</w:t>
      </w:r>
      <w:r w:rsidR="00C112CB" w:rsidRPr="00C112CB">
        <w:rPr>
          <w:rFonts w:eastAsia="Times New Roman" w:cs="Times New Roman"/>
          <w:kern w:val="0"/>
          <w:lang w:eastAsia="fr-FR"/>
          <w14:ligatures w14:val="none"/>
        </w:rPr>
        <w:t>’Observatoire des Violences Sexuelles et Sexistes</w:t>
      </w:r>
      <w:r w:rsidR="00C112CB">
        <w:rPr>
          <w:rFonts w:eastAsia="Times New Roman" w:cs="Times New Roman"/>
          <w:b/>
          <w:bCs/>
          <w:kern w:val="0"/>
          <w:lang w:eastAsia="fr-FR"/>
          <w14:ligatures w14:val="none"/>
        </w:rPr>
        <w:t xml:space="preserve"> (</w:t>
      </w:r>
      <w:r>
        <w:rPr>
          <w:rFonts w:eastAsia="Times New Roman" w:cs="Times New Roman"/>
          <w:kern w:val="0"/>
          <w:lang w:eastAsia="fr-FR"/>
          <w14:ligatures w14:val="none"/>
        </w:rPr>
        <w:t>OVSS</w:t>
      </w:r>
      <w:r w:rsidR="00C112CB">
        <w:rPr>
          <w:rFonts w:eastAsia="Times New Roman" w:cs="Times New Roman"/>
          <w:kern w:val="0"/>
          <w:lang w:eastAsia="fr-FR"/>
          <w14:ligatures w14:val="none"/>
        </w:rPr>
        <w:t>)</w:t>
      </w:r>
      <w:r>
        <w:rPr>
          <w:rFonts w:eastAsia="Times New Roman" w:cs="Times New Roman"/>
          <w:kern w:val="0"/>
          <w:lang w:eastAsia="fr-FR"/>
          <w14:ligatures w14:val="none"/>
        </w:rPr>
        <w:t xml:space="preserve">, « Derrière les Rites Etudiants », </w:t>
      </w:r>
      <w:r w:rsidR="00313899">
        <w:rPr>
          <w:rFonts w:eastAsia="Times New Roman" w:cs="Times New Roman"/>
          <w:kern w:val="0"/>
          <w:lang w:eastAsia="fr-FR"/>
          <w14:ligatures w14:val="none"/>
        </w:rPr>
        <w:t>2024, et</w:t>
      </w:r>
      <w:r>
        <w:rPr>
          <w:rFonts w:eastAsia="Times New Roman" w:cs="Times New Roman"/>
          <w:kern w:val="0"/>
          <w:lang w:eastAsia="fr-FR"/>
          <w14:ligatures w14:val="none"/>
        </w:rPr>
        <w:t xml:space="preserve"> </w:t>
      </w:r>
      <w:r w:rsidR="00C112CB">
        <w:rPr>
          <w:rFonts w:eastAsia="Times New Roman" w:cs="Times New Roman"/>
          <w:kern w:val="0"/>
          <w:lang w:eastAsia="fr-FR"/>
          <w14:ligatures w14:val="none"/>
        </w:rPr>
        <w:t xml:space="preserve">de </w:t>
      </w:r>
      <w:r>
        <w:rPr>
          <w:rFonts w:eastAsia="Times New Roman" w:cs="Times New Roman"/>
          <w:kern w:val="0"/>
          <w:lang w:eastAsia="fr-FR"/>
          <w14:ligatures w14:val="none"/>
        </w:rPr>
        <w:t>Allen &amp; Maden, « </w:t>
      </w:r>
      <w:r>
        <w:t>Hazing in View : College Students at Risk »,</w:t>
      </w:r>
      <w:r>
        <w:rPr>
          <w:rFonts w:eastAsia="Times New Roman" w:cs="Times New Roman"/>
          <w:kern w:val="0"/>
          <w:lang w:eastAsia="fr-FR"/>
          <w14:ligatures w14:val="none"/>
        </w:rPr>
        <w:t xml:space="preserve"> 2008, bien que structurantes et qualitativement riches, ne permettent pas en toute rigueur de donner des estimations quantitatives de p suivant les contextes étudiés dans ces travaux. Cependant</w:t>
      </w:r>
      <w:r w:rsidRPr="00B444C7">
        <w:rPr>
          <w:rFonts w:eastAsia="Times New Roman" w:cs="Times New Roman"/>
          <w:b/>
          <w:bCs/>
          <w:kern w:val="0"/>
          <w:lang w:eastAsia="fr-FR"/>
          <w14:ligatures w14:val="none"/>
        </w:rPr>
        <w:t xml:space="preserve">, </w:t>
      </w:r>
      <w:r w:rsidRPr="00B801CA">
        <w:rPr>
          <w:rFonts w:eastAsia="Times New Roman" w:cs="Times New Roman"/>
          <w:kern w:val="0"/>
          <w:lang w:eastAsia="fr-FR"/>
          <w14:ligatures w14:val="none"/>
        </w:rPr>
        <w:t>il semble difficile d’imaginer une valeur actuelle de p inférieure à 0,5 % pour du bizutage relevant des faits de l’article 225-16-1 et 2 en France.</w:t>
      </w:r>
    </w:p>
    <w:p w14:paraId="12F78EED" w14:textId="77777777" w:rsidR="00CC62B4" w:rsidRDefault="00CC62B4" w:rsidP="00CC62B4">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40B4532A" w14:textId="6BCC0340" w:rsidR="00CC62B4" w:rsidRDefault="00CC62B4" w:rsidP="00CC62B4">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t xml:space="preserve">Les travaux de Bourdieu explicitent la dynamique intergénérationnelle dans un contexte plus favorable au phénomène. Cela consolide l’idée d’un véritable continuum temporel et civilisationnel, dont </w:t>
      </w:r>
      <w:r w:rsidRPr="00B801CA">
        <w:rPr>
          <w:rFonts w:eastAsia="Times New Roman" w:cs="Times New Roman"/>
          <w:kern w:val="0"/>
          <w:lang w:eastAsia="fr-FR"/>
          <w14:ligatures w14:val="none"/>
        </w:rPr>
        <w:t>la valeur moyenne de p</w:t>
      </w:r>
      <w:r>
        <w:rPr>
          <w:rFonts w:eastAsia="Times New Roman" w:cs="Times New Roman"/>
          <w:kern w:val="0"/>
          <w:lang w:eastAsia="fr-FR"/>
          <w14:ligatures w14:val="none"/>
        </w:rPr>
        <w:t>,</w:t>
      </w:r>
      <w:r w:rsidRPr="00B801CA">
        <w:rPr>
          <w:rFonts w:eastAsia="Times New Roman" w:cs="Times New Roman"/>
          <w:kern w:val="0"/>
          <w:lang w:eastAsia="fr-FR"/>
          <w14:ligatures w14:val="none"/>
        </w:rPr>
        <w:t xml:space="preserve"> évolutive dans le temps</w:t>
      </w:r>
      <w:r>
        <w:rPr>
          <w:rFonts w:eastAsia="Times New Roman" w:cs="Times New Roman"/>
          <w:kern w:val="0"/>
          <w:lang w:eastAsia="fr-FR"/>
          <w14:ligatures w14:val="none"/>
        </w:rPr>
        <w:t>,</w:t>
      </w:r>
      <w:r w:rsidRPr="00B801CA">
        <w:rPr>
          <w:rFonts w:eastAsia="Times New Roman" w:cs="Times New Roman"/>
          <w:kern w:val="0"/>
          <w:lang w:eastAsia="fr-FR"/>
          <w14:ligatures w14:val="none"/>
        </w:rPr>
        <w:t xml:space="preserve"> est vraisemblablement bien supérieure à 1% jusqu’à la fin du XXème siècle. </w:t>
      </w:r>
    </w:p>
    <w:p w14:paraId="6FC0E313" w14:textId="77777777" w:rsidR="00CC62B4" w:rsidRDefault="00CC62B4" w:rsidP="00CC62B4">
      <w:pPr>
        <w:pStyle w:val="Paragraphedeliste"/>
        <w:spacing w:before="100" w:beforeAutospacing="1" w:after="100" w:afterAutospacing="1" w:line="240" w:lineRule="auto"/>
        <w:ind w:left="0"/>
        <w:jc w:val="both"/>
        <w:rPr>
          <w:rFonts w:eastAsia="Times New Roman" w:cs="Times New Roman"/>
          <w:kern w:val="0"/>
          <w:lang w:eastAsia="fr-FR"/>
          <w14:ligatures w14:val="none"/>
        </w:rPr>
      </w:pPr>
    </w:p>
    <w:p w14:paraId="55D43DAC" w14:textId="77777777" w:rsidR="00CC62B4" w:rsidRPr="005534CB" w:rsidRDefault="00CC62B4" w:rsidP="00CC62B4">
      <w:pPr>
        <w:pStyle w:val="Paragraphedeliste"/>
        <w:numPr>
          <w:ilvl w:val="1"/>
          <w:numId w:val="6"/>
        </w:numPr>
        <w:spacing w:before="100" w:beforeAutospacing="1" w:after="100" w:afterAutospacing="1" w:line="240" w:lineRule="auto"/>
        <w:jc w:val="both"/>
        <w:rPr>
          <w:rFonts w:eastAsia="Times New Roman" w:cs="Times New Roman"/>
          <w:b/>
          <w:bCs/>
          <w:kern w:val="0"/>
          <w:lang w:eastAsia="fr-FR"/>
          <w14:ligatures w14:val="none"/>
        </w:rPr>
      </w:pPr>
      <w:r w:rsidRPr="005534CB">
        <w:rPr>
          <w:rFonts w:eastAsia="Times New Roman" w:cs="Times New Roman"/>
          <w:b/>
          <w:bCs/>
          <w:kern w:val="0"/>
          <w:lang w:eastAsia="fr-FR"/>
          <w14:ligatures w14:val="none"/>
        </w:rPr>
        <w:t xml:space="preserve">En </w:t>
      </w:r>
      <w:r>
        <w:rPr>
          <w:rFonts w:eastAsia="Times New Roman" w:cs="Times New Roman"/>
          <w:b/>
          <w:bCs/>
          <w:kern w:val="0"/>
          <w:lang w:eastAsia="fr-FR"/>
          <w14:ligatures w14:val="none"/>
        </w:rPr>
        <w:t>perspectives</w:t>
      </w:r>
      <w:r w:rsidRPr="005534CB">
        <w:rPr>
          <w:rFonts w:eastAsia="Times New Roman" w:cs="Times New Roman"/>
          <w:b/>
          <w:bCs/>
          <w:kern w:val="0"/>
          <w:lang w:eastAsia="fr-FR"/>
          <w14:ligatures w14:val="none"/>
        </w:rPr>
        <w:t xml:space="preserve"> : </w:t>
      </w:r>
    </w:p>
    <w:p w14:paraId="4A4ECD5F" w14:textId="25E7C2EA" w:rsidR="00CC62B4" w:rsidRPr="00CC62B4" w:rsidRDefault="00CC62B4" w:rsidP="00CC62B4">
      <w:pPr>
        <w:pStyle w:val="NormalWeb"/>
        <w:rPr>
          <w:rFonts w:asciiTheme="minorHAnsi" w:hAnsiTheme="minorHAnsi"/>
          <w:b/>
          <w:bCs/>
        </w:rPr>
      </w:pPr>
      <w:r w:rsidRPr="00CC62B4">
        <w:rPr>
          <w:rStyle w:val="lev"/>
          <w:rFonts w:asciiTheme="minorHAnsi" w:eastAsiaTheme="majorEastAsia" w:hAnsiTheme="minorHAnsi"/>
          <w:b w:val="0"/>
          <w:bCs w:val="0"/>
        </w:rPr>
        <w:t xml:space="preserve">Ce que </w:t>
      </w:r>
      <w:r>
        <w:rPr>
          <w:rStyle w:val="lev"/>
          <w:rFonts w:asciiTheme="minorHAnsi" w:eastAsiaTheme="majorEastAsia" w:hAnsiTheme="minorHAnsi"/>
          <w:b w:val="0"/>
          <w:bCs w:val="0"/>
        </w:rPr>
        <w:t xml:space="preserve">permet </w:t>
      </w:r>
      <w:r w:rsidRPr="00CC62B4">
        <w:rPr>
          <w:rStyle w:val="lev"/>
          <w:rFonts w:asciiTheme="minorHAnsi" w:eastAsiaTheme="majorEastAsia" w:hAnsiTheme="minorHAnsi"/>
          <w:b w:val="0"/>
          <w:bCs w:val="0"/>
        </w:rPr>
        <w:t>montre la modélisation :</w:t>
      </w:r>
    </w:p>
    <w:p w14:paraId="4AFCF455" w14:textId="77777777" w:rsidR="002A512E" w:rsidRDefault="00CC62B4" w:rsidP="00CC62B4">
      <w:pPr>
        <w:pStyle w:val="NormalWeb"/>
        <w:jc w:val="both"/>
        <w:rPr>
          <w:rFonts w:asciiTheme="minorHAnsi" w:hAnsiTheme="minorHAnsi"/>
        </w:rPr>
      </w:pPr>
      <w:r w:rsidRPr="00C7258B">
        <w:rPr>
          <w:rFonts w:asciiTheme="minorHAnsi" w:hAnsiTheme="minorHAnsi"/>
        </w:rPr>
        <w:t xml:space="preserve">Même avec des probabilités très faibles (0,5 %), le bizutage devient </w:t>
      </w:r>
      <w:r w:rsidRPr="00CC62B4">
        <w:rPr>
          <w:rStyle w:val="lev"/>
          <w:rFonts w:asciiTheme="minorHAnsi" w:eastAsiaTheme="majorEastAsia" w:hAnsiTheme="minorHAnsi"/>
          <w:b w:val="0"/>
          <w:bCs w:val="0"/>
        </w:rPr>
        <w:t>quasi certain</w:t>
      </w:r>
      <w:r w:rsidRPr="00C7258B">
        <w:rPr>
          <w:rFonts w:asciiTheme="minorHAnsi" w:hAnsiTheme="minorHAnsi"/>
          <w:b/>
          <w:bCs/>
        </w:rPr>
        <w:t xml:space="preserve"> </w:t>
      </w:r>
      <w:r w:rsidRPr="008F22EF">
        <w:rPr>
          <w:rFonts w:asciiTheme="minorHAnsi" w:hAnsiTheme="minorHAnsi"/>
        </w:rPr>
        <w:t>à</w:t>
      </w:r>
      <w:r w:rsidRPr="00C7258B">
        <w:rPr>
          <w:rFonts w:asciiTheme="minorHAnsi" w:hAnsiTheme="minorHAnsi"/>
        </w:rPr>
        <w:t xml:space="preserve"> l’échelle de décennies dans des établissements de plus de 1000 étudiants.</w:t>
      </w:r>
    </w:p>
    <w:p w14:paraId="4C297FD7" w14:textId="111DC569" w:rsidR="00CC62B4" w:rsidRDefault="00CC62B4" w:rsidP="00CC62B4">
      <w:pPr>
        <w:pStyle w:val="NormalWeb"/>
        <w:jc w:val="both"/>
        <w:rPr>
          <w:rFonts w:asciiTheme="minorHAnsi" w:hAnsiTheme="minorHAnsi"/>
        </w:rPr>
      </w:pPr>
      <w:r>
        <w:rPr>
          <w:rFonts w:asciiTheme="minorHAnsi" w:hAnsiTheme="minorHAnsi"/>
        </w:rPr>
        <w:t xml:space="preserve">En particulier, une présence continue du phénomène sur </w:t>
      </w:r>
      <w:r w:rsidR="00603BF0">
        <w:rPr>
          <w:rFonts w:asciiTheme="minorHAnsi" w:hAnsiTheme="minorHAnsi"/>
        </w:rPr>
        <w:t>cinq</w:t>
      </w:r>
      <w:r>
        <w:rPr>
          <w:rFonts w:asciiTheme="minorHAnsi" w:hAnsiTheme="minorHAnsi"/>
        </w:rPr>
        <w:t xml:space="preserve"> ans est quasi certaine, même pour des établissements de taille modeste </w:t>
      </w:r>
      <w:r w:rsidR="00313899">
        <w:rPr>
          <w:rFonts w:asciiTheme="minorHAnsi" w:hAnsiTheme="minorHAnsi"/>
        </w:rPr>
        <w:t>avec p</w:t>
      </w:r>
      <w:r>
        <w:rPr>
          <w:rFonts w:asciiTheme="minorHAnsi" w:hAnsiTheme="minorHAnsi"/>
        </w:rPr>
        <w:t xml:space="preserve"> </w:t>
      </w:r>
      <w:r w:rsidR="00970785">
        <w:rPr>
          <w:rFonts w:asciiTheme="minorHAnsi" w:hAnsiTheme="minorHAnsi"/>
        </w:rPr>
        <w:t>≥</w:t>
      </w:r>
      <w:r>
        <w:rPr>
          <w:rFonts w:asciiTheme="minorHAnsi" w:hAnsiTheme="minorHAnsi"/>
        </w:rPr>
        <w:t xml:space="preserve"> 3% : </w:t>
      </w:r>
    </w:p>
    <w:p w14:paraId="6F1A3C23" w14:textId="77777777" w:rsidR="00CC62B4" w:rsidRPr="00C7258B" w:rsidRDefault="00CC62B4" w:rsidP="00CC62B4">
      <w:pPr>
        <w:pStyle w:val="NormalWeb"/>
        <w:jc w:val="both"/>
        <w:rPr>
          <w:rFonts w:asciiTheme="minorHAnsi" w:hAnsiTheme="minorHAnsi"/>
        </w:rPr>
      </w:pPr>
      <w:r w:rsidRPr="008F22EF">
        <w:rPr>
          <w:noProof/>
        </w:rPr>
        <w:drawing>
          <wp:inline distT="0" distB="0" distL="0" distR="0" wp14:anchorId="33272789" wp14:editId="00247DA1">
            <wp:extent cx="6132965" cy="1382486"/>
            <wp:effectExtent l="0" t="0" r="1270" b="8255"/>
            <wp:docPr id="13603628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0503" cy="1384185"/>
                    </a:xfrm>
                    <a:prstGeom prst="rect">
                      <a:avLst/>
                    </a:prstGeom>
                    <a:noFill/>
                    <a:ln>
                      <a:noFill/>
                    </a:ln>
                  </pic:spPr>
                </pic:pic>
              </a:graphicData>
            </a:graphic>
          </wp:inline>
        </w:drawing>
      </w:r>
    </w:p>
    <w:p w14:paraId="5C81ED2B" w14:textId="77777777" w:rsidR="00CC62B4" w:rsidRDefault="00CC62B4" w:rsidP="00CC62B4">
      <w:pPr>
        <w:pStyle w:val="NormalWeb"/>
        <w:jc w:val="both"/>
        <w:rPr>
          <w:rFonts w:asciiTheme="minorHAnsi" w:hAnsiTheme="minorHAnsi"/>
        </w:rPr>
      </w:pPr>
      <w:r w:rsidRPr="002836D3">
        <w:rPr>
          <w:rFonts w:asciiTheme="minorHAnsi" w:hAnsiTheme="minorHAnsi"/>
        </w:rPr>
        <w:t xml:space="preserve">Ce que l’analyse met en lumière, ce n’est pas un défaut ponctuel ou un écart individuel, mais </w:t>
      </w:r>
      <w:r w:rsidRPr="002836D3">
        <w:rPr>
          <w:rStyle w:val="lev"/>
          <w:rFonts w:asciiTheme="minorHAnsi" w:eastAsiaTheme="majorEastAsia" w:hAnsiTheme="minorHAnsi"/>
          <w:b w:val="0"/>
          <w:bCs w:val="0"/>
        </w:rPr>
        <w:t>une probabilité systémique d’apparition</w:t>
      </w:r>
      <w:r w:rsidRPr="002836D3">
        <w:rPr>
          <w:rFonts w:asciiTheme="minorHAnsi" w:hAnsiTheme="minorHAnsi"/>
        </w:rPr>
        <w:t xml:space="preserve">, du fait de la structure même du système. </w:t>
      </w:r>
    </w:p>
    <w:p w14:paraId="7F747E88" w14:textId="31FF5D8C" w:rsidR="00CC62B4" w:rsidRDefault="00CC62B4" w:rsidP="00CC62B4">
      <w:pPr>
        <w:pStyle w:val="NormalWeb"/>
        <w:jc w:val="both"/>
        <w:rPr>
          <w:rFonts w:asciiTheme="minorHAnsi" w:hAnsiTheme="minorHAnsi"/>
          <w:b/>
          <w:bCs/>
        </w:rPr>
      </w:pPr>
      <w:r w:rsidRPr="00CC62B4">
        <w:rPr>
          <w:rFonts w:asciiTheme="minorHAnsi" w:hAnsiTheme="minorHAnsi"/>
        </w:rPr>
        <w:t>En perspective</w:t>
      </w:r>
      <w:r w:rsidR="00246500">
        <w:rPr>
          <w:rFonts w:asciiTheme="minorHAnsi" w:hAnsiTheme="minorHAnsi"/>
          <w:b/>
          <w:bCs/>
        </w:rPr>
        <w:t xml:space="preserve"> : </w:t>
      </w:r>
      <w:r w:rsidRPr="002836D3">
        <w:rPr>
          <w:rFonts w:asciiTheme="minorHAnsi" w:hAnsiTheme="minorHAnsi"/>
          <w:b/>
          <w:bCs/>
        </w:rPr>
        <w:t xml:space="preserve"> une collecte rigoureuse de données empiriques — encore absente à ce jour — permettrait d’obtenir un état des lieux du phénomène au niveau national. </w:t>
      </w:r>
    </w:p>
    <w:p w14:paraId="0AFC04C5" w14:textId="77777777" w:rsidR="002A512E" w:rsidRPr="008F22EF" w:rsidRDefault="002A512E" w:rsidP="002A512E">
      <w:pPr>
        <w:pStyle w:val="Paragraphedeliste"/>
        <w:numPr>
          <w:ilvl w:val="1"/>
          <w:numId w:val="6"/>
        </w:numPr>
        <w:spacing w:before="100" w:beforeAutospacing="1" w:after="100" w:afterAutospacing="1" w:line="240" w:lineRule="auto"/>
        <w:jc w:val="both"/>
        <w:rPr>
          <w:rFonts w:eastAsia="Times New Roman" w:cs="Times New Roman"/>
          <w:b/>
          <w:bCs/>
          <w:kern w:val="0"/>
          <w:lang w:eastAsia="fr-FR"/>
          <w14:ligatures w14:val="none"/>
        </w:rPr>
      </w:pPr>
      <w:r w:rsidRPr="008F22EF">
        <w:rPr>
          <w:rFonts w:eastAsia="Times New Roman" w:cs="Times New Roman"/>
          <w:b/>
          <w:bCs/>
          <w:kern w:val="0"/>
          <w:lang w:eastAsia="fr-FR"/>
          <w14:ligatures w14:val="none"/>
        </w:rPr>
        <w:t>En synthèse</w:t>
      </w:r>
      <w:r>
        <w:rPr>
          <w:rFonts w:eastAsia="Times New Roman" w:cs="Times New Roman"/>
          <w:b/>
          <w:bCs/>
          <w:kern w:val="0"/>
          <w:lang w:eastAsia="fr-FR"/>
          <w14:ligatures w14:val="none"/>
        </w:rPr>
        <w:t xml:space="preserve"> : </w:t>
      </w:r>
    </w:p>
    <w:p w14:paraId="014FBAFC" w14:textId="77777777" w:rsidR="002A512E" w:rsidRPr="00AD498B" w:rsidRDefault="002A512E" w:rsidP="002A512E">
      <w:pPr>
        <w:spacing w:before="100" w:beforeAutospacing="1" w:after="0" w:line="276"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L’analyse probabiliste renforce la </w:t>
      </w:r>
      <w:r w:rsidRPr="00AD498B">
        <w:rPr>
          <w:rFonts w:eastAsia="Times New Roman" w:cs="Times New Roman"/>
          <w:kern w:val="0"/>
          <w:lang w:eastAsia="fr-FR"/>
          <w14:ligatures w14:val="none"/>
        </w:rPr>
        <w:t xml:space="preserve">cohérence </w:t>
      </w:r>
      <w:r>
        <w:rPr>
          <w:rFonts w:eastAsia="Times New Roman" w:cs="Times New Roman"/>
          <w:kern w:val="0"/>
          <w:lang w:eastAsia="fr-FR"/>
          <w14:ligatures w14:val="none"/>
        </w:rPr>
        <w:t xml:space="preserve">de la </w:t>
      </w:r>
      <w:r w:rsidRPr="00AD498B">
        <w:rPr>
          <w:rFonts w:eastAsia="Times New Roman" w:cs="Times New Roman"/>
          <w:kern w:val="0"/>
          <w:lang w:eastAsia="fr-FR"/>
          <w14:ligatures w14:val="none"/>
        </w:rPr>
        <w:t>modélisation systémique du bizutage.</w:t>
      </w:r>
    </w:p>
    <w:p w14:paraId="6AC4F89C" w14:textId="77777777" w:rsidR="002A512E" w:rsidRPr="00AD498B" w:rsidRDefault="002A512E" w:rsidP="002A512E">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Pr>
          <w:rFonts w:eastAsia="Times New Roman" w:cs="Times New Roman"/>
          <w:kern w:val="0"/>
          <w:lang w:eastAsia="fr-FR"/>
          <w14:ligatures w14:val="none"/>
        </w:rPr>
        <w:t xml:space="preserve">Le caractère systémique du </w:t>
      </w:r>
      <w:r w:rsidRPr="00AD498B">
        <w:rPr>
          <w:rFonts w:eastAsia="Times New Roman" w:cs="Times New Roman"/>
          <w:kern w:val="0"/>
          <w:lang w:eastAsia="fr-FR"/>
          <w14:ligatures w14:val="none"/>
        </w:rPr>
        <w:t>bizutage</w:t>
      </w:r>
      <w:r>
        <w:rPr>
          <w:rFonts w:eastAsia="Times New Roman" w:cs="Times New Roman"/>
          <w:kern w:val="0"/>
          <w:lang w:eastAsia="fr-FR"/>
          <w14:ligatures w14:val="none"/>
        </w:rPr>
        <w:t xml:space="preserve"> implique ainsi de considérer les faits comme s’inscrivant dans une </w:t>
      </w:r>
      <w:r w:rsidRPr="00AD498B">
        <w:rPr>
          <w:rFonts w:eastAsia="Times New Roman" w:cs="Times New Roman"/>
          <w:kern w:val="0"/>
          <w:lang w:eastAsia="fr-FR"/>
          <w14:ligatures w14:val="none"/>
        </w:rPr>
        <w:t>dynamique collective</w:t>
      </w:r>
      <w:r>
        <w:rPr>
          <w:rFonts w:eastAsia="Times New Roman" w:cs="Times New Roman"/>
          <w:kern w:val="0"/>
          <w:lang w:eastAsia="fr-FR"/>
          <w14:ligatures w14:val="none"/>
        </w:rPr>
        <w:t>, l</w:t>
      </w:r>
      <w:r w:rsidRPr="00AD498B">
        <w:rPr>
          <w:rFonts w:eastAsia="Times New Roman" w:cs="Times New Roman"/>
          <w:kern w:val="0"/>
          <w:lang w:eastAsia="fr-FR"/>
          <w14:ligatures w14:val="none"/>
        </w:rPr>
        <w:t xml:space="preserve">e bizutage </w:t>
      </w:r>
      <w:r>
        <w:rPr>
          <w:rFonts w:eastAsia="Times New Roman" w:cs="Times New Roman"/>
          <w:kern w:val="0"/>
          <w:lang w:eastAsia="fr-FR"/>
          <w14:ligatures w14:val="none"/>
        </w:rPr>
        <w:t xml:space="preserve">pouvant difficilement </w:t>
      </w:r>
      <w:r w:rsidRPr="00AD498B">
        <w:rPr>
          <w:rFonts w:eastAsia="Times New Roman" w:cs="Times New Roman"/>
          <w:kern w:val="0"/>
          <w:lang w:eastAsia="fr-FR"/>
          <w14:ligatures w14:val="none"/>
        </w:rPr>
        <w:t>se comprendre comme de simples faits isolés.</w:t>
      </w:r>
    </w:p>
    <w:p w14:paraId="2182792D" w14:textId="77777777" w:rsidR="002A512E" w:rsidRPr="00AD498B" w:rsidRDefault="002A512E" w:rsidP="002A512E">
      <w:pPr>
        <w:pBdr>
          <w:top w:val="single" w:sz="8" w:space="1" w:color="auto"/>
          <w:left w:val="single" w:sz="8" w:space="4" w:color="auto"/>
          <w:bottom w:val="single" w:sz="8" w:space="1" w:color="auto"/>
          <w:right w:val="single" w:sz="8" w:space="4" w:color="auto"/>
        </w:pBdr>
        <w:spacing w:before="100" w:beforeAutospacing="1" w:after="0" w:line="240" w:lineRule="auto"/>
        <w:jc w:val="both"/>
        <w:rPr>
          <w:rFonts w:eastAsia="Times New Roman" w:cs="Times New Roman"/>
          <w:kern w:val="0"/>
          <w:lang w:eastAsia="fr-FR"/>
          <w14:ligatures w14:val="none"/>
        </w:rPr>
      </w:pPr>
      <w:r w:rsidRPr="00AD498B">
        <w:rPr>
          <w:rFonts w:ascii="Segoe UI Emoji" w:eastAsia="Times New Roman" w:hAnsi="Segoe UI Emoji" w:cs="Segoe UI Emoji"/>
          <w:b/>
          <w:bCs/>
          <w:kern w:val="0"/>
          <w:lang w:eastAsia="fr-FR"/>
          <w14:ligatures w14:val="none"/>
        </w:rPr>
        <w:t>💡</w:t>
      </w:r>
      <w:r w:rsidRPr="00AD498B">
        <w:rPr>
          <w:rFonts w:eastAsia="Times New Roman" w:cs="Times New Roman"/>
          <w:kern w:val="0"/>
          <w:lang w:eastAsia="fr-FR"/>
          <w14:ligatures w14:val="none"/>
        </w:rPr>
        <w:t xml:space="preserve"> </w:t>
      </w:r>
      <w:r w:rsidRPr="00AD498B">
        <w:rPr>
          <w:rFonts w:eastAsia="Times New Roman" w:cs="Times New Roman"/>
          <w:b/>
          <w:bCs/>
          <w:kern w:val="0"/>
          <w:lang w:eastAsia="fr-FR"/>
          <w14:ligatures w14:val="none"/>
        </w:rPr>
        <w:t xml:space="preserve">Conjecture systémique </w:t>
      </w:r>
      <w:r>
        <w:rPr>
          <w:rFonts w:eastAsia="Times New Roman" w:cs="Times New Roman"/>
          <w:b/>
          <w:bCs/>
          <w:kern w:val="0"/>
          <w:lang w:eastAsia="fr-FR"/>
          <w14:ligatures w14:val="none"/>
        </w:rPr>
        <w:t>4</w:t>
      </w:r>
      <w:r w:rsidRPr="00AD498B">
        <w:rPr>
          <w:rFonts w:eastAsia="Times New Roman" w:cs="Times New Roman"/>
          <w:b/>
          <w:bCs/>
          <w:kern w:val="0"/>
          <w:lang w:eastAsia="fr-FR"/>
          <w14:ligatures w14:val="none"/>
        </w:rPr>
        <w:t> :</w:t>
      </w:r>
      <w:r w:rsidRPr="00AD498B">
        <w:rPr>
          <w:rFonts w:eastAsia="Times New Roman" w:cs="Times New Roman"/>
          <w:kern w:val="0"/>
          <w:lang w:eastAsia="fr-FR"/>
          <w14:ligatures w14:val="none"/>
        </w:rPr>
        <w:t xml:space="preserve"> </w:t>
      </w:r>
    </w:p>
    <w:p w14:paraId="256F8625" w14:textId="77777777" w:rsidR="002A512E" w:rsidRPr="002A512E" w:rsidRDefault="002A512E" w:rsidP="002A512E">
      <w:pPr>
        <w:pBdr>
          <w:top w:val="single" w:sz="8" w:space="1" w:color="auto"/>
          <w:left w:val="single" w:sz="8" w:space="4" w:color="auto"/>
          <w:bottom w:val="single" w:sz="8" w:space="1" w:color="auto"/>
          <w:right w:val="single" w:sz="8" w:space="4" w:color="auto"/>
        </w:pBdr>
        <w:spacing w:before="100" w:beforeAutospacing="1" w:after="0" w:line="240" w:lineRule="auto"/>
        <w:jc w:val="both"/>
        <w:rPr>
          <w:rFonts w:eastAsia="Times New Roman" w:cs="Times New Roman"/>
          <w:b/>
          <w:bCs/>
          <w:kern w:val="0"/>
          <w:lang w:eastAsia="fr-FR"/>
          <w14:ligatures w14:val="none"/>
        </w:rPr>
      </w:pPr>
      <w:r w:rsidRPr="002A512E">
        <w:rPr>
          <w:rFonts w:eastAsia="Times New Roman" w:cs="Times New Roman"/>
          <w:b/>
          <w:bCs/>
          <w:kern w:val="0"/>
          <w:lang w:eastAsia="fr-FR"/>
          <w14:ligatures w14:val="none"/>
        </w:rPr>
        <w:t>Si un cas est avéré dans un établissement, alors il y a de manière quasi certaine d’autres cas.</w:t>
      </w:r>
    </w:p>
    <w:p w14:paraId="427A0844" w14:textId="77777777" w:rsidR="002A512E" w:rsidRDefault="002A512E" w:rsidP="002A512E">
      <w:pPr>
        <w:pBdr>
          <w:top w:val="single" w:sz="8" w:space="1" w:color="auto"/>
          <w:left w:val="single" w:sz="8" w:space="4" w:color="auto"/>
          <w:bottom w:val="single" w:sz="8" w:space="1" w:color="auto"/>
          <w:right w:val="single" w:sz="8" w:space="4" w:color="auto"/>
        </w:pBdr>
        <w:spacing w:before="100" w:beforeAutospacing="1" w:after="0" w:line="240" w:lineRule="auto"/>
        <w:jc w:val="both"/>
        <w:rPr>
          <w:rFonts w:eastAsia="Times New Roman" w:cs="Times New Roman"/>
          <w:kern w:val="0"/>
          <w:lang w:eastAsia="fr-FR"/>
          <w14:ligatures w14:val="none"/>
        </w:rPr>
      </w:pPr>
    </w:p>
    <w:p w14:paraId="5E9BF5D6" w14:textId="77777777" w:rsidR="002A512E" w:rsidRPr="002836D3" w:rsidRDefault="002A512E" w:rsidP="002A512E">
      <w:pPr>
        <w:pStyle w:val="Paragraphedeliste"/>
        <w:spacing w:before="100" w:beforeAutospacing="1" w:after="100" w:afterAutospacing="1" w:line="240" w:lineRule="auto"/>
        <w:ind w:left="0"/>
        <w:jc w:val="both"/>
        <w:rPr>
          <w:rFonts w:eastAsia="Times New Roman" w:cs="Times New Roman"/>
          <w:kern w:val="0"/>
          <w:lang w:eastAsia="fr-FR"/>
          <w14:ligatures w14:val="none"/>
        </w:rPr>
      </w:pPr>
      <w:r w:rsidRPr="002836D3">
        <w:rPr>
          <w:rFonts w:eastAsia="Times New Roman" w:cs="Times New Roman"/>
          <w:kern w:val="0"/>
          <w:lang w:eastAsia="fr-FR"/>
          <w14:ligatures w14:val="none"/>
        </w:rPr>
        <w:t>Le bizutage est donc une dynamique répondant à des caractéristiques vivantes, dans sa manière d’évoluer, en se renforçant ou en s’ajustant en fonction des perturbations subies. En identifiant la manière dont il évolue, il apparait les leviers permettant d’ajuster une réponse adaptée.</w:t>
      </w:r>
    </w:p>
    <w:p w14:paraId="06DB6548" w14:textId="77777777" w:rsidR="00EE210A" w:rsidRDefault="00EE210A" w:rsidP="00B85E09">
      <w:pPr>
        <w:pStyle w:val="NormalWeb"/>
        <w:spacing w:after="240" w:afterAutospacing="0"/>
        <w:jc w:val="both"/>
        <w:rPr>
          <w:rFonts w:asciiTheme="minorHAnsi" w:hAnsiTheme="minorHAnsi"/>
          <w:b/>
          <w:bCs/>
        </w:rPr>
      </w:pPr>
    </w:p>
    <w:p w14:paraId="2AD81E1F" w14:textId="77777777" w:rsidR="00EE210A" w:rsidRDefault="00EE210A" w:rsidP="00EE210A">
      <w:pPr>
        <w:spacing w:before="100" w:beforeAutospacing="1" w:line="240" w:lineRule="auto"/>
        <w:jc w:val="both"/>
        <w:rPr>
          <w:rFonts w:eastAsia="Times New Roman" w:cs="Calibri"/>
          <w:b/>
          <w:bCs/>
          <w:kern w:val="0"/>
          <w:sz w:val="32"/>
          <w:szCs w:val="32"/>
          <w:lang w:eastAsia="fr-FR"/>
          <w14:ligatures w14:val="none"/>
        </w:rPr>
      </w:pPr>
      <w:r w:rsidRPr="00C503B1">
        <w:rPr>
          <w:rFonts w:ascii="Segoe UI Emoji" w:eastAsia="Times New Roman" w:hAnsi="Segoe UI Emoji" w:cs="Segoe UI Emoji"/>
          <w:b/>
          <w:bCs/>
          <w:kern w:val="0"/>
          <w:sz w:val="32"/>
          <w:szCs w:val="32"/>
          <w:lang w:eastAsia="fr-FR"/>
          <w14:ligatures w14:val="none"/>
        </w:rPr>
        <w:lastRenderedPageBreak/>
        <w:t>📌</w:t>
      </w:r>
      <w:r w:rsidRPr="00C503B1">
        <w:rPr>
          <w:rFonts w:eastAsia="Times New Roman" w:cs="Calibri"/>
          <w:b/>
          <w:bCs/>
          <w:kern w:val="0"/>
          <w:sz w:val="32"/>
          <w:szCs w:val="32"/>
          <w:lang w:eastAsia="fr-FR"/>
          <w14:ligatures w14:val="none"/>
        </w:rPr>
        <w:t xml:space="preserve"> Partie </w:t>
      </w:r>
      <w:r>
        <w:rPr>
          <w:rFonts w:eastAsia="Times New Roman" w:cs="Calibri"/>
          <w:b/>
          <w:bCs/>
          <w:kern w:val="0"/>
          <w:sz w:val="32"/>
          <w:szCs w:val="32"/>
          <w:lang w:eastAsia="fr-FR"/>
          <w14:ligatures w14:val="none"/>
        </w:rPr>
        <w:t>3</w:t>
      </w:r>
      <w:r w:rsidRPr="00C503B1">
        <w:rPr>
          <w:rFonts w:eastAsia="Times New Roman" w:cs="Calibri"/>
          <w:b/>
          <w:bCs/>
          <w:kern w:val="0"/>
          <w:sz w:val="32"/>
          <w:szCs w:val="32"/>
          <w:lang w:eastAsia="fr-FR"/>
          <w14:ligatures w14:val="none"/>
        </w:rPr>
        <w:t xml:space="preserve"> : </w:t>
      </w:r>
      <w:r>
        <w:rPr>
          <w:rFonts w:eastAsia="Times New Roman" w:cs="Calibri"/>
          <w:b/>
          <w:bCs/>
          <w:kern w:val="0"/>
          <w:sz w:val="32"/>
          <w:szCs w:val="32"/>
          <w:lang w:eastAsia="fr-FR"/>
          <w14:ligatures w14:val="none"/>
        </w:rPr>
        <w:t>L’</w:t>
      </w:r>
      <w:r w:rsidRPr="00C503B1">
        <w:rPr>
          <w:rFonts w:eastAsia="Times New Roman" w:cs="Times New Roman"/>
          <w:b/>
          <w:bCs/>
          <w:kern w:val="0"/>
          <w:sz w:val="32"/>
          <w:szCs w:val="32"/>
          <w:lang w:eastAsia="fr-FR"/>
          <w14:ligatures w14:val="none"/>
        </w:rPr>
        <w:t>auto-renfor</w:t>
      </w:r>
      <w:r>
        <w:rPr>
          <w:rFonts w:eastAsia="Times New Roman" w:cs="Times New Roman"/>
          <w:b/>
          <w:bCs/>
          <w:kern w:val="0"/>
          <w:sz w:val="32"/>
          <w:szCs w:val="32"/>
          <w:lang w:eastAsia="fr-FR"/>
          <w14:ligatures w14:val="none"/>
        </w:rPr>
        <w:t xml:space="preserve">cement </w:t>
      </w:r>
      <w:r w:rsidRPr="00C503B1">
        <w:rPr>
          <w:rFonts w:eastAsia="Times New Roman" w:cs="Times New Roman"/>
          <w:b/>
          <w:bCs/>
          <w:kern w:val="0"/>
          <w:sz w:val="32"/>
          <w:szCs w:val="32"/>
          <w:lang w:eastAsia="fr-FR"/>
          <w14:ligatures w14:val="none"/>
        </w:rPr>
        <w:t>du bizutage</w:t>
      </w:r>
    </w:p>
    <w:p w14:paraId="400843F2" w14:textId="77777777" w:rsidR="00EE210A" w:rsidRPr="007C33FF" w:rsidRDefault="00EE210A" w:rsidP="00EE210A">
      <w:pPr>
        <w:pStyle w:val="Paragraphedeliste"/>
        <w:numPr>
          <w:ilvl w:val="0"/>
          <w:numId w:val="17"/>
        </w:numPr>
        <w:spacing w:before="100" w:beforeAutospacing="1" w:line="240" w:lineRule="auto"/>
        <w:jc w:val="both"/>
        <w:rPr>
          <w:rFonts w:eastAsia="Times New Roman" w:cs="Calibri"/>
          <w:b/>
          <w:bCs/>
          <w:kern w:val="0"/>
          <w:lang w:eastAsia="fr-FR"/>
          <w14:ligatures w14:val="none"/>
        </w:rPr>
      </w:pPr>
      <w:r w:rsidRPr="007C33FF">
        <w:rPr>
          <w:rFonts w:eastAsia="Times New Roman" w:cs="Calibri"/>
          <w:b/>
          <w:bCs/>
          <w:kern w:val="0"/>
          <w:lang w:eastAsia="fr-FR"/>
          <w14:ligatures w14:val="none"/>
        </w:rPr>
        <w:t>L’expression de l’auto</w:t>
      </w:r>
      <w:r>
        <w:rPr>
          <w:rFonts w:eastAsia="Times New Roman" w:cs="Calibri"/>
          <w:b/>
          <w:bCs/>
          <w:kern w:val="0"/>
          <w:lang w:eastAsia="fr-FR"/>
          <w14:ligatures w14:val="none"/>
        </w:rPr>
        <w:t>-</w:t>
      </w:r>
      <w:r w:rsidRPr="007C33FF">
        <w:rPr>
          <w:rFonts w:eastAsia="Times New Roman" w:cs="Calibri"/>
          <w:b/>
          <w:bCs/>
          <w:kern w:val="0"/>
          <w:lang w:eastAsia="fr-FR"/>
          <w14:ligatures w14:val="none"/>
        </w:rPr>
        <w:t>renforcement du bizutage</w:t>
      </w:r>
    </w:p>
    <w:p w14:paraId="18237159" w14:textId="5FF372E0" w:rsidR="00EE210A" w:rsidRPr="00C12A94" w:rsidRDefault="00EE210A" w:rsidP="00EE210A">
      <w:pPr>
        <w:pStyle w:val="NormalWeb"/>
        <w:jc w:val="both"/>
        <w:rPr>
          <w:rFonts w:asciiTheme="minorHAnsi" w:hAnsiTheme="minorHAnsi"/>
        </w:rPr>
      </w:pPr>
      <w:r>
        <w:rPr>
          <w:rFonts w:asciiTheme="minorHAnsi" w:hAnsiTheme="minorHAnsi"/>
        </w:rPr>
        <w:t>L’auto</w:t>
      </w:r>
      <w:r w:rsidRPr="00C12A94">
        <w:rPr>
          <w:rFonts w:asciiTheme="minorHAnsi" w:hAnsiTheme="minorHAnsi"/>
        </w:rPr>
        <w:t>-renforcement du bizutage s’observe dans des pratiques ritualisées dont certaines ont été documentées dans la littérature scientifique ou par des observatoires spécialisés</w:t>
      </w:r>
      <w:r>
        <w:rPr>
          <w:rFonts w:asciiTheme="minorHAnsi" w:hAnsiTheme="minorHAnsi"/>
        </w:rPr>
        <w:t xml:space="preserve">, ces pratiques nourrissant </w:t>
      </w:r>
      <w:r w:rsidR="00313899">
        <w:rPr>
          <w:rFonts w:asciiTheme="minorHAnsi" w:hAnsiTheme="minorHAnsi"/>
        </w:rPr>
        <w:t>les boucles</w:t>
      </w:r>
      <w:r>
        <w:rPr>
          <w:rFonts w:asciiTheme="minorHAnsi" w:hAnsiTheme="minorHAnsi"/>
        </w:rPr>
        <w:t xml:space="preserve"> d’auto-renforcement.</w:t>
      </w:r>
    </w:p>
    <w:p w14:paraId="22C017A2" w14:textId="49121010" w:rsidR="00EE210A" w:rsidRPr="00C12A94" w:rsidRDefault="00EE210A" w:rsidP="00EE210A">
      <w:pPr>
        <w:pStyle w:val="NormalWeb"/>
        <w:jc w:val="both"/>
        <w:rPr>
          <w:rFonts w:asciiTheme="minorHAnsi" w:hAnsiTheme="minorHAnsi"/>
        </w:rPr>
      </w:pPr>
      <w:r w:rsidRPr="00C12A94">
        <w:rPr>
          <w:rFonts w:asciiTheme="minorHAnsi" w:hAnsiTheme="minorHAnsi"/>
        </w:rPr>
        <w:t xml:space="preserve">Par exemple, dans certaines filières très hiérarchisées comme les </w:t>
      </w:r>
      <w:r w:rsidRPr="00C74167">
        <w:rPr>
          <w:rStyle w:val="lev"/>
          <w:rFonts w:asciiTheme="minorHAnsi" w:eastAsiaTheme="majorEastAsia" w:hAnsiTheme="minorHAnsi"/>
          <w:b w:val="0"/>
          <w:bCs w:val="0"/>
        </w:rPr>
        <w:t>études de santé</w:t>
      </w:r>
      <w:r w:rsidRPr="00C12A94">
        <w:rPr>
          <w:rFonts w:asciiTheme="minorHAnsi" w:hAnsiTheme="minorHAnsi"/>
        </w:rPr>
        <w:t xml:space="preserve">, </w:t>
      </w:r>
      <w:r w:rsidR="00EC470F">
        <w:rPr>
          <w:rFonts w:asciiTheme="minorHAnsi" w:hAnsiTheme="minorHAnsi"/>
        </w:rPr>
        <w:t>l</w:t>
      </w:r>
      <w:r w:rsidRPr="00C12A94">
        <w:rPr>
          <w:rFonts w:asciiTheme="minorHAnsi" w:hAnsiTheme="minorHAnsi"/>
        </w:rPr>
        <w:t xml:space="preserve">es témoignages recueillis </w:t>
      </w:r>
      <w:r w:rsidRPr="00AE23A5">
        <w:rPr>
          <w:rStyle w:val="lev"/>
          <w:rFonts w:asciiTheme="minorHAnsi" w:eastAsiaTheme="majorEastAsia" w:hAnsiTheme="minorHAnsi"/>
          <w:b w:val="0"/>
          <w:bCs w:val="0"/>
        </w:rPr>
        <w:t>(</w:t>
      </w:r>
      <w:r w:rsidR="00EC470F">
        <w:rPr>
          <w:rStyle w:val="lev"/>
          <w:rFonts w:asciiTheme="minorHAnsi" w:eastAsiaTheme="majorEastAsia" w:hAnsiTheme="minorHAnsi"/>
          <w:b w:val="0"/>
          <w:bCs w:val="0"/>
        </w:rPr>
        <w:t>Blog d’étudiants de Médecine et le rapport de l’</w:t>
      </w:r>
      <w:r w:rsidRPr="00AE23A5">
        <w:rPr>
          <w:rStyle w:val="lev"/>
          <w:rFonts w:asciiTheme="minorHAnsi" w:eastAsiaTheme="majorEastAsia" w:hAnsiTheme="minorHAnsi"/>
          <w:b w:val="0"/>
          <w:bCs w:val="0"/>
        </w:rPr>
        <w:t>OVSS, 2024)</w:t>
      </w:r>
      <w:r w:rsidRPr="00C12A94">
        <w:rPr>
          <w:rFonts w:asciiTheme="minorHAnsi" w:hAnsiTheme="minorHAnsi"/>
        </w:rPr>
        <w:t xml:space="preserve"> font état de </w:t>
      </w:r>
      <w:r w:rsidRPr="00C74167">
        <w:rPr>
          <w:rStyle w:val="lev"/>
          <w:rFonts w:asciiTheme="minorHAnsi" w:eastAsiaTheme="majorEastAsia" w:hAnsiTheme="minorHAnsi"/>
          <w:b w:val="0"/>
          <w:bCs w:val="0"/>
        </w:rPr>
        <w:t>chants collectifs explicitement sexuels, racistes ou sexistes</w:t>
      </w:r>
      <w:r w:rsidRPr="00C12A94">
        <w:rPr>
          <w:rFonts w:asciiTheme="minorHAnsi" w:hAnsiTheme="minorHAnsi"/>
          <w:b/>
          <w:bCs/>
        </w:rPr>
        <w:t xml:space="preserve">, </w:t>
      </w:r>
      <w:r w:rsidRPr="00C12A94">
        <w:rPr>
          <w:rFonts w:asciiTheme="minorHAnsi" w:hAnsiTheme="minorHAnsi"/>
        </w:rPr>
        <w:t>imposés aux premières années dans les bus ou lors des soirées. Ces chants, considérés comme des “traditions” par les organisateurs, servent de vecteurs d’adhésion au groupe et renforcent la légitimité des anciens sur les nouveaux.</w:t>
      </w:r>
    </w:p>
    <w:p w14:paraId="3E577373" w14:textId="740BAF83" w:rsidR="00EE210A" w:rsidRPr="00C12A94" w:rsidRDefault="00EE210A" w:rsidP="00EE210A">
      <w:pPr>
        <w:pStyle w:val="NormalWeb"/>
        <w:jc w:val="both"/>
        <w:rPr>
          <w:rFonts w:asciiTheme="minorHAnsi" w:hAnsiTheme="minorHAnsi"/>
        </w:rPr>
      </w:pPr>
      <w:r w:rsidRPr="00C12A94">
        <w:rPr>
          <w:rFonts w:asciiTheme="minorHAnsi" w:hAnsiTheme="minorHAnsi"/>
        </w:rPr>
        <w:t xml:space="preserve">Autre pratique évoquée dans plusieurs établissements </w:t>
      </w:r>
      <w:r w:rsidR="00367233">
        <w:rPr>
          <w:rFonts w:asciiTheme="minorHAnsi" w:hAnsiTheme="minorHAnsi"/>
        </w:rPr>
        <w:t>(OVSS</w:t>
      </w:r>
      <w:r w:rsidRPr="00C12A94">
        <w:rPr>
          <w:rFonts w:asciiTheme="minorHAnsi" w:hAnsiTheme="minorHAnsi"/>
        </w:rPr>
        <w:t xml:space="preserve">, 2024) </w:t>
      </w:r>
      <w:r w:rsidRPr="00C74167">
        <w:rPr>
          <w:rFonts w:asciiTheme="minorHAnsi" w:hAnsiTheme="minorHAnsi"/>
          <w:b/>
          <w:bCs/>
        </w:rPr>
        <w:t xml:space="preserve">: </w:t>
      </w:r>
      <w:r w:rsidRPr="00C74167">
        <w:rPr>
          <w:rStyle w:val="lev"/>
          <w:rFonts w:asciiTheme="minorHAnsi" w:eastAsiaTheme="majorEastAsia" w:hAnsiTheme="minorHAnsi"/>
          <w:b w:val="0"/>
          <w:bCs w:val="0"/>
        </w:rPr>
        <w:t>l’injonction à porter un code vestimentaire dégradant ou stigmatisant</w:t>
      </w:r>
      <w:r w:rsidRPr="00C12A94">
        <w:rPr>
          <w:rFonts w:asciiTheme="minorHAnsi" w:hAnsiTheme="minorHAnsi"/>
        </w:rPr>
        <w:t xml:space="preserve"> sur plusieurs jours (comme des couches, des tenues genrées imposées, ou des accessoires symbolisant l’animalisation). Ces dispositifs renforcent la dynamique de mise en scène hiérarchique et préparent les “bizuts” à accepter d’autres formes d’humiliation dans un climat de soumission ritualisée.</w:t>
      </w:r>
    </w:p>
    <w:p w14:paraId="3BF4D533" w14:textId="1DED3647" w:rsidR="00EE210A" w:rsidRPr="00C12A94" w:rsidRDefault="00EE210A" w:rsidP="00EE210A">
      <w:pPr>
        <w:pStyle w:val="NormalWeb"/>
        <w:jc w:val="both"/>
        <w:rPr>
          <w:rFonts w:asciiTheme="minorHAnsi" w:hAnsiTheme="minorHAnsi"/>
        </w:rPr>
      </w:pPr>
      <w:r w:rsidRPr="00C12A94">
        <w:rPr>
          <w:rFonts w:asciiTheme="minorHAnsi" w:hAnsiTheme="minorHAnsi"/>
        </w:rPr>
        <w:t xml:space="preserve">Un cas emblématique d’adaptation culturelle est la </w:t>
      </w:r>
      <w:r w:rsidRPr="00C12A94">
        <w:rPr>
          <w:rStyle w:val="lev"/>
          <w:rFonts w:asciiTheme="minorHAnsi" w:eastAsiaTheme="majorEastAsia" w:hAnsiTheme="minorHAnsi"/>
        </w:rPr>
        <w:t>“</w:t>
      </w:r>
      <w:r w:rsidRPr="00C74167">
        <w:rPr>
          <w:rStyle w:val="lev"/>
          <w:rFonts w:asciiTheme="minorHAnsi" w:eastAsiaTheme="majorEastAsia" w:hAnsiTheme="minorHAnsi"/>
          <w:b w:val="0"/>
          <w:bCs w:val="0"/>
        </w:rPr>
        <w:t>danse du Limousin”</w:t>
      </w:r>
      <w:r w:rsidRPr="00C74167">
        <w:rPr>
          <w:rFonts w:asciiTheme="minorHAnsi" w:hAnsiTheme="minorHAnsi"/>
        </w:rPr>
        <w:t xml:space="preserve">, </w:t>
      </w:r>
      <w:r w:rsidRPr="00C12A94">
        <w:rPr>
          <w:rFonts w:asciiTheme="minorHAnsi" w:hAnsiTheme="minorHAnsi"/>
        </w:rPr>
        <w:t xml:space="preserve">évoquée par des étudiants de plusieurs établissements, </w:t>
      </w:r>
      <w:r w:rsidR="00EC470F">
        <w:rPr>
          <w:rFonts w:asciiTheme="minorHAnsi" w:hAnsiTheme="minorHAnsi"/>
        </w:rPr>
        <w:t>où</w:t>
      </w:r>
      <w:r w:rsidRPr="00C12A94">
        <w:rPr>
          <w:rFonts w:asciiTheme="minorHAnsi" w:hAnsiTheme="minorHAnsi"/>
        </w:rPr>
        <w:t xml:space="preserve"> les participants sont invités </w:t>
      </w:r>
      <w:r w:rsidRPr="00EE5E36">
        <w:rPr>
          <w:rFonts w:asciiTheme="minorHAnsi" w:hAnsiTheme="minorHAnsi"/>
        </w:rPr>
        <w:t xml:space="preserve">à </w:t>
      </w:r>
      <w:r w:rsidR="00EE5E36" w:rsidRPr="00EE5E36">
        <w:rPr>
          <w:rFonts w:asciiTheme="minorHAnsi" w:hAnsiTheme="minorHAnsi"/>
        </w:rPr>
        <w:t xml:space="preserve">des gestes ou des postures </w:t>
      </w:r>
      <w:r w:rsidR="00EE5E36">
        <w:rPr>
          <w:rFonts w:asciiTheme="minorHAnsi" w:hAnsiTheme="minorHAnsi"/>
        </w:rPr>
        <w:t xml:space="preserve">sexuellement </w:t>
      </w:r>
      <w:r w:rsidR="00EE5E36" w:rsidRPr="00EE5E36">
        <w:rPr>
          <w:rFonts w:asciiTheme="minorHAnsi" w:hAnsiTheme="minorHAnsi"/>
        </w:rPr>
        <w:t>suggestives</w:t>
      </w:r>
      <w:r w:rsidRPr="00C12A94">
        <w:rPr>
          <w:rFonts w:asciiTheme="minorHAnsi" w:hAnsiTheme="minorHAnsi"/>
        </w:rPr>
        <w:t>, dans un cadre “festif” déguisé en jeu. L’absence de cadre formel, l’usage du rire comme écran de légitimation, et l’invocation de la tradition sont autant de marqueurs d’une mutabilité stratégique des pratiques coercitives.</w:t>
      </w:r>
    </w:p>
    <w:p w14:paraId="3AA3D7E0" w14:textId="77777777" w:rsidR="00EE210A" w:rsidRPr="00C74167" w:rsidRDefault="00EE210A" w:rsidP="00EE210A">
      <w:pPr>
        <w:pStyle w:val="NormalWeb"/>
        <w:jc w:val="both"/>
        <w:rPr>
          <w:rFonts w:asciiTheme="minorHAnsi" w:hAnsiTheme="minorHAnsi"/>
          <w:b/>
          <w:bCs/>
        </w:rPr>
      </w:pPr>
      <w:r w:rsidRPr="00C12A94">
        <w:rPr>
          <w:rFonts w:asciiTheme="minorHAnsi" w:hAnsiTheme="minorHAnsi"/>
        </w:rPr>
        <w:t xml:space="preserve">Ces exemples illustrent les formes concrètes que prend le bizutage dans ses </w:t>
      </w:r>
      <w:r w:rsidRPr="00C74167">
        <w:rPr>
          <w:rStyle w:val="lev"/>
          <w:rFonts w:asciiTheme="minorHAnsi" w:eastAsiaTheme="majorEastAsia" w:hAnsiTheme="minorHAnsi"/>
          <w:b w:val="0"/>
          <w:bCs w:val="0"/>
        </w:rPr>
        <w:t>dimensions symboliques, sexuelles, hiérarchiques et culturelles</w:t>
      </w:r>
      <w:r w:rsidRPr="00C12A94">
        <w:rPr>
          <w:rFonts w:asciiTheme="minorHAnsi" w:hAnsiTheme="minorHAnsi"/>
        </w:rPr>
        <w:t xml:space="preserve">, et renforcent l’analyse d’un phénomène </w:t>
      </w:r>
      <w:r w:rsidRPr="00C74167">
        <w:rPr>
          <w:rStyle w:val="lev"/>
          <w:rFonts w:asciiTheme="minorHAnsi" w:eastAsiaTheme="majorEastAsia" w:hAnsiTheme="minorHAnsi"/>
          <w:b w:val="0"/>
          <w:bCs w:val="0"/>
        </w:rPr>
        <w:t>auto-reproduit, ritualisé et résistant à la régulation par son intégration aux dynamiques collectives du groupe</w:t>
      </w:r>
      <w:r w:rsidRPr="00C74167">
        <w:rPr>
          <w:rFonts w:asciiTheme="minorHAnsi" w:hAnsiTheme="minorHAnsi"/>
          <w:b/>
          <w:bCs/>
        </w:rPr>
        <w:t>.</w:t>
      </w:r>
    </w:p>
    <w:p w14:paraId="3A9D77C1" w14:textId="77777777" w:rsidR="00EE210A" w:rsidRPr="007C33FF" w:rsidRDefault="00EE210A" w:rsidP="00EE210A">
      <w:pPr>
        <w:pStyle w:val="Paragraphedeliste"/>
        <w:numPr>
          <w:ilvl w:val="0"/>
          <w:numId w:val="17"/>
        </w:numPr>
        <w:spacing w:before="100" w:beforeAutospacing="1" w:line="240" w:lineRule="auto"/>
        <w:jc w:val="both"/>
        <w:rPr>
          <w:rFonts w:eastAsia="Times New Roman" w:cs="Times New Roman"/>
          <w:b/>
          <w:bCs/>
          <w:kern w:val="0"/>
          <w:lang w:eastAsia="fr-FR"/>
          <w14:ligatures w14:val="none"/>
        </w:rPr>
      </w:pPr>
      <w:r w:rsidRPr="007C33FF">
        <w:rPr>
          <w:rFonts w:eastAsia="Times New Roman" w:cs="Times New Roman"/>
          <w:b/>
          <w:bCs/>
          <w:kern w:val="0"/>
          <w:lang w:eastAsia="fr-FR"/>
          <w14:ligatures w14:val="none"/>
        </w:rPr>
        <w:t>Les boucles auto-renforçantes du bizutage </w:t>
      </w:r>
      <w:r>
        <w:rPr>
          <w:rFonts w:eastAsia="Times New Roman" w:cs="Times New Roman"/>
          <w:b/>
          <w:bCs/>
          <w:kern w:val="0"/>
          <w:lang w:eastAsia="fr-FR"/>
          <w14:ligatures w14:val="none"/>
        </w:rPr>
        <w:t xml:space="preserve">actuel </w:t>
      </w:r>
      <w:r w:rsidRPr="007C33FF">
        <w:rPr>
          <w:rFonts w:eastAsia="Times New Roman" w:cs="Times New Roman"/>
          <w:b/>
          <w:bCs/>
          <w:kern w:val="0"/>
          <w:lang w:eastAsia="fr-FR"/>
          <w14:ligatures w14:val="none"/>
        </w:rPr>
        <w:t xml:space="preserve">: Les parcours d’intégration </w:t>
      </w:r>
    </w:p>
    <w:p w14:paraId="4607F69D" w14:textId="77777777" w:rsidR="00EE210A" w:rsidRDefault="00EE210A" w:rsidP="00EE210A">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Dans certains établissements, les étudiants de première année sont invités à participer à tout ou partie d’un programme d’intégration organisé par les associations étudiantes sans supervision réelle de l’institution. </w:t>
      </w:r>
    </w:p>
    <w:p w14:paraId="3A8CB429" w14:textId="77777777" w:rsidR="00EE210A" w:rsidRPr="007C33FF" w:rsidRDefault="00EE210A" w:rsidP="00EE210A">
      <w:pPr>
        <w:spacing w:before="100" w:beforeAutospacing="1" w:line="240" w:lineRule="auto"/>
        <w:jc w:val="both"/>
        <w:rPr>
          <w:rFonts w:eastAsia="Times New Roman" w:cs="Times New Roman"/>
          <w:kern w:val="0"/>
          <w:lang w:eastAsia="fr-FR"/>
          <w14:ligatures w14:val="none"/>
        </w:rPr>
      </w:pPr>
      <w:r w:rsidRPr="007C33FF">
        <w:rPr>
          <w:rFonts w:eastAsia="Times New Roman" w:cs="Times New Roman"/>
          <w:kern w:val="0"/>
          <w:lang w:eastAsia="fr-FR"/>
          <w14:ligatures w14:val="none"/>
        </w:rPr>
        <w:t xml:space="preserve">Le parcours répond à deux enjeux d’intégration : </w:t>
      </w:r>
    </w:p>
    <w:p w14:paraId="42E85B8A" w14:textId="77777777" w:rsidR="00EE210A" w:rsidRPr="00131354" w:rsidRDefault="00EE210A" w:rsidP="00EE210A">
      <w:pPr>
        <w:pStyle w:val="Paragraphedeliste"/>
        <w:numPr>
          <w:ilvl w:val="0"/>
          <w:numId w:val="16"/>
        </w:numPr>
        <w:spacing w:before="100" w:beforeAutospacing="1" w:line="240" w:lineRule="auto"/>
        <w:jc w:val="both"/>
        <w:rPr>
          <w:rFonts w:eastAsia="Times New Roman" w:cs="Times New Roman"/>
          <w:kern w:val="0"/>
          <w:lang w:eastAsia="fr-FR"/>
          <w14:ligatures w14:val="none"/>
        </w:rPr>
      </w:pPr>
      <w:r w:rsidRPr="00131354">
        <w:rPr>
          <w:rFonts w:eastAsia="Times New Roman" w:cs="Times New Roman"/>
          <w:kern w:val="0"/>
          <w:lang w:eastAsia="fr-FR"/>
          <w14:ligatures w14:val="none"/>
        </w:rPr>
        <w:t xml:space="preserve">Les week-end et semaine d’intégration (WEI par ex), qui représentent la première étape du parcours, répondent à des enjeux d’intégration au niveau de l’établissement. </w:t>
      </w:r>
    </w:p>
    <w:p w14:paraId="670CA462" w14:textId="77777777" w:rsidR="00EE210A" w:rsidRPr="00FE1222" w:rsidRDefault="00EE210A" w:rsidP="00EE210A">
      <w:pPr>
        <w:pStyle w:val="Paragraphedeliste"/>
        <w:numPr>
          <w:ilvl w:val="0"/>
          <w:numId w:val="16"/>
        </w:numPr>
        <w:spacing w:before="100" w:beforeAutospacing="1" w:line="240" w:lineRule="auto"/>
        <w:jc w:val="both"/>
        <w:rPr>
          <w:rFonts w:eastAsia="Times New Roman" w:cs="Times New Roman"/>
          <w:kern w:val="0"/>
          <w:lang w:eastAsia="fr-FR"/>
          <w14:ligatures w14:val="none"/>
        </w:rPr>
      </w:pPr>
      <w:r w:rsidRPr="00131354">
        <w:rPr>
          <w:rFonts w:eastAsia="Times New Roman" w:cs="Times New Roman"/>
          <w:kern w:val="0"/>
          <w:lang w:eastAsia="fr-FR"/>
          <w14:ligatures w14:val="none"/>
        </w:rPr>
        <w:t xml:space="preserve">Le reste du parcours concerne les étudiants souhaitant intégrer certaines associations étudiantes. </w:t>
      </w:r>
    </w:p>
    <w:p w14:paraId="6B0B28FA" w14:textId="77777777" w:rsidR="00EE210A" w:rsidRPr="007C33FF" w:rsidRDefault="00EE210A" w:rsidP="00EE210A">
      <w:pPr>
        <w:spacing w:before="100" w:beforeAutospacing="1" w:after="100" w:afterAutospacing="1" w:line="240" w:lineRule="auto"/>
        <w:jc w:val="both"/>
        <w:rPr>
          <w:rFonts w:eastAsia="Times New Roman" w:cs="Times New Roman"/>
          <w:kern w:val="0"/>
          <w:lang w:eastAsia="fr-FR"/>
          <w14:ligatures w14:val="none"/>
        </w:rPr>
      </w:pPr>
      <w:r w:rsidRPr="007C33FF">
        <w:rPr>
          <w:rFonts w:eastAsia="Times New Roman" w:cs="Times New Roman"/>
          <w:kern w:val="0"/>
          <w:lang w:eastAsia="fr-FR"/>
          <w14:ligatures w14:val="none"/>
        </w:rPr>
        <w:lastRenderedPageBreak/>
        <w:t xml:space="preserve">Chaque étape du parcours propose </w:t>
      </w:r>
      <w:r>
        <w:rPr>
          <w:rFonts w:eastAsia="Times New Roman" w:cs="Times New Roman"/>
          <w:kern w:val="0"/>
          <w:lang w:eastAsia="fr-FR"/>
          <w14:ligatures w14:val="none"/>
        </w:rPr>
        <w:t xml:space="preserve">souvent </w:t>
      </w:r>
      <w:r w:rsidRPr="007C33FF">
        <w:rPr>
          <w:rFonts w:eastAsia="Times New Roman" w:cs="Times New Roman"/>
          <w:kern w:val="0"/>
          <w:lang w:eastAsia="fr-FR"/>
          <w14:ligatures w14:val="none"/>
        </w:rPr>
        <w:t xml:space="preserve">des circonstances propices au bizutage : </w:t>
      </w:r>
    </w:p>
    <w:p w14:paraId="262FF5CF" w14:textId="77777777" w:rsidR="00EE210A" w:rsidRPr="002F0263" w:rsidRDefault="00EE210A" w:rsidP="00EE210A">
      <w:pPr>
        <w:numPr>
          <w:ilvl w:val="0"/>
          <w:numId w:val="14"/>
        </w:numPr>
        <w:spacing w:before="100" w:beforeAutospacing="1" w:line="240" w:lineRule="auto"/>
        <w:jc w:val="both"/>
        <w:rPr>
          <w:rFonts w:eastAsia="Times New Roman" w:cs="Times New Roman"/>
          <w:kern w:val="0"/>
          <w:lang w:eastAsia="fr-FR"/>
          <w14:ligatures w14:val="none"/>
        </w:rPr>
      </w:pPr>
      <w:r w:rsidRPr="002F0263">
        <w:rPr>
          <w:rFonts w:eastAsia="Times New Roman" w:cs="Times New Roman"/>
          <w:b/>
          <w:bCs/>
          <w:kern w:val="0"/>
          <w:lang w:eastAsia="fr-FR"/>
          <w14:ligatures w14:val="none"/>
        </w:rPr>
        <w:t>Autonomie de l’organisation</w:t>
      </w:r>
      <w:r w:rsidRPr="002F0263">
        <w:rPr>
          <w:rFonts w:eastAsia="Times New Roman" w:cs="Times New Roman"/>
          <w:kern w:val="0"/>
          <w:lang w:eastAsia="fr-FR"/>
          <w14:ligatures w14:val="none"/>
        </w:rPr>
        <w:t xml:space="preserve"> : Les associations, notamment les BDE et autres groupes centraux, agissent avec peu ou pas de supervision institutionnelle.</w:t>
      </w:r>
    </w:p>
    <w:p w14:paraId="18F5CAC3" w14:textId="77777777" w:rsidR="00EE210A" w:rsidRPr="002F0263" w:rsidRDefault="00EE210A" w:rsidP="00EE210A">
      <w:pPr>
        <w:numPr>
          <w:ilvl w:val="0"/>
          <w:numId w:val="14"/>
        </w:numPr>
        <w:spacing w:before="100" w:beforeAutospacing="1" w:line="240" w:lineRule="auto"/>
        <w:jc w:val="both"/>
        <w:rPr>
          <w:rFonts w:eastAsia="Times New Roman" w:cs="Times New Roman"/>
          <w:kern w:val="0"/>
          <w:lang w:eastAsia="fr-FR"/>
          <w14:ligatures w14:val="none"/>
        </w:rPr>
      </w:pPr>
      <w:r w:rsidRPr="002F0263">
        <w:rPr>
          <w:rFonts w:eastAsia="Times New Roman" w:cs="Times New Roman"/>
          <w:b/>
          <w:bCs/>
          <w:kern w:val="0"/>
          <w:lang w:eastAsia="fr-FR"/>
          <w14:ligatures w14:val="none"/>
        </w:rPr>
        <w:t>Hiérarchie entre anciens et nouveaux</w:t>
      </w:r>
      <w:r w:rsidRPr="002F0263">
        <w:rPr>
          <w:rFonts w:eastAsia="Times New Roman" w:cs="Times New Roman"/>
          <w:kern w:val="0"/>
          <w:lang w:eastAsia="fr-FR"/>
          <w14:ligatures w14:val="none"/>
        </w:rPr>
        <w:t xml:space="preserve"> : Les anciens, en position d’autorité, exercent un contrôle direct sur les nouveaux entrants.</w:t>
      </w:r>
    </w:p>
    <w:p w14:paraId="28705609" w14:textId="77777777" w:rsidR="00EE210A" w:rsidRPr="002F0263" w:rsidRDefault="00EE210A" w:rsidP="00EE210A">
      <w:pPr>
        <w:numPr>
          <w:ilvl w:val="0"/>
          <w:numId w:val="14"/>
        </w:numPr>
        <w:spacing w:before="100" w:beforeAutospacing="1" w:line="240" w:lineRule="auto"/>
        <w:jc w:val="both"/>
        <w:rPr>
          <w:rFonts w:eastAsia="Times New Roman" w:cs="Times New Roman"/>
          <w:kern w:val="0"/>
          <w:lang w:eastAsia="fr-FR"/>
          <w14:ligatures w14:val="none"/>
        </w:rPr>
      </w:pPr>
      <w:r w:rsidRPr="002F0263">
        <w:rPr>
          <w:rFonts w:eastAsia="Times New Roman" w:cs="Times New Roman"/>
          <w:b/>
          <w:bCs/>
          <w:kern w:val="0"/>
          <w:lang w:eastAsia="fr-FR"/>
          <w14:ligatures w14:val="none"/>
        </w:rPr>
        <w:t>Transmission culturelle</w:t>
      </w:r>
      <w:r w:rsidRPr="002F0263">
        <w:rPr>
          <w:rFonts w:eastAsia="Times New Roman" w:cs="Times New Roman"/>
          <w:kern w:val="0"/>
          <w:lang w:eastAsia="fr-FR"/>
          <w14:ligatures w14:val="none"/>
        </w:rPr>
        <w:t xml:space="preserve"> : Les traditions</w:t>
      </w:r>
      <w:r>
        <w:rPr>
          <w:rFonts w:eastAsia="Times New Roman" w:cs="Times New Roman"/>
          <w:kern w:val="0"/>
          <w:lang w:eastAsia="fr-FR"/>
          <w14:ligatures w14:val="none"/>
        </w:rPr>
        <w:t xml:space="preserve"> </w:t>
      </w:r>
      <w:r w:rsidRPr="002F0263">
        <w:rPr>
          <w:rFonts w:eastAsia="Times New Roman" w:cs="Times New Roman"/>
          <w:kern w:val="0"/>
          <w:lang w:eastAsia="fr-FR"/>
          <w14:ligatures w14:val="none"/>
        </w:rPr>
        <w:t>sont transmis</w:t>
      </w:r>
      <w:r>
        <w:rPr>
          <w:rFonts w:eastAsia="Times New Roman" w:cs="Times New Roman"/>
          <w:kern w:val="0"/>
          <w:lang w:eastAsia="fr-FR"/>
          <w14:ligatures w14:val="none"/>
        </w:rPr>
        <w:t>es</w:t>
      </w:r>
      <w:r w:rsidRPr="002F0263">
        <w:rPr>
          <w:rFonts w:eastAsia="Times New Roman" w:cs="Times New Roman"/>
          <w:kern w:val="0"/>
          <w:lang w:eastAsia="fr-FR"/>
          <w14:ligatures w14:val="none"/>
        </w:rPr>
        <w:t xml:space="preserve"> comme des normes nécessaires pour être accepté dans le groupe.</w:t>
      </w:r>
    </w:p>
    <w:p w14:paraId="78A15DC6" w14:textId="77777777" w:rsidR="00EE210A" w:rsidRPr="002F0263" w:rsidRDefault="00EE210A" w:rsidP="00EE210A">
      <w:pPr>
        <w:numPr>
          <w:ilvl w:val="0"/>
          <w:numId w:val="14"/>
        </w:numPr>
        <w:spacing w:before="100" w:beforeAutospacing="1" w:line="240" w:lineRule="auto"/>
        <w:jc w:val="both"/>
        <w:rPr>
          <w:rFonts w:eastAsia="Times New Roman" w:cs="Times New Roman"/>
          <w:kern w:val="0"/>
          <w:lang w:eastAsia="fr-FR"/>
          <w14:ligatures w14:val="none"/>
        </w:rPr>
      </w:pPr>
      <w:r w:rsidRPr="002F0263">
        <w:rPr>
          <w:rFonts w:eastAsia="Times New Roman" w:cs="Times New Roman"/>
          <w:b/>
          <w:bCs/>
          <w:kern w:val="0"/>
          <w:lang w:eastAsia="fr-FR"/>
          <w14:ligatures w14:val="none"/>
        </w:rPr>
        <w:t>Durée prolongée</w:t>
      </w:r>
      <w:r w:rsidRPr="002F0263">
        <w:rPr>
          <w:rFonts w:eastAsia="Times New Roman" w:cs="Times New Roman"/>
          <w:kern w:val="0"/>
          <w:lang w:eastAsia="fr-FR"/>
          <w14:ligatures w14:val="none"/>
        </w:rPr>
        <w:t xml:space="preserve"> : Un parcours d’intégration qui s’étale sur plusieurs semaines augmente les opportunités de comportements problématiques.</w:t>
      </w:r>
    </w:p>
    <w:p w14:paraId="61977235" w14:textId="77777777" w:rsidR="00EE210A" w:rsidRDefault="00EE210A" w:rsidP="00EE210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S’il</w:t>
      </w:r>
      <w:r w:rsidRPr="00272420">
        <w:rPr>
          <w:rFonts w:eastAsia="Times New Roman" w:cs="Times New Roman"/>
          <w:kern w:val="0"/>
          <w:lang w:eastAsia="fr-FR"/>
          <w14:ligatures w14:val="none"/>
        </w:rPr>
        <w:t xml:space="preserve"> y a du bizutage</w:t>
      </w:r>
      <w:r>
        <w:rPr>
          <w:rFonts w:eastAsia="Times New Roman" w:cs="Times New Roman"/>
          <w:kern w:val="0"/>
          <w:lang w:eastAsia="fr-FR"/>
          <w14:ligatures w14:val="none"/>
        </w:rPr>
        <w:t xml:space="preserve"> dans un établissement de ce type</w:t>
      </w:r>
      <w:r w:rsidRPr="00272420">
        <w:rPr>
          <w:rFonts w:eastAsia="Times New Roman" w:cs="Times New Roman"/>
          <w:kern w:val="0"/>
          <w:lang w:eastAsia="fr-FR"/>
          <w14:ligatures w14:val="none"/>
        </w:rPr>
        <w:t xml:space="preserve">, celui-ci est </w:t>
      </w:r>
      <w:r>
        <w:rPr>
          <w:rFonts w:eastAsia="Times New Roman" w:cs="Times New Roman"/>
          <w:kern w:val="0"/>
          <w:lang w:eastAsia="fr-FR"/>
          <w14:ligatures w14:val="none"/>
        </w:rPr>
        <w:t xml:space="preserve">systémiquement </w:t>
      </w:r>
      <w:r w:rsidRPr="00272420">
        <w:rPr>
          <w:rFonts w:eastAsia="Times New Roman" w:cs="Times New Roman"/>
          <w:kern w:val="0"/>
          <w:lang w:eastAsia="fr-FR"/>
          <w14:ligatures w14:val="none"/>
        </w:rPr>
        <w:t>lié au parcours d’intégration</w:t>
      </w:r>
      <w:r>
        <w:rPr>
          <w:rFonts w:eastAsia="Times New Roman" w:cs="Times New Roman"/>
          <w:kern w:val="0"/>
          <w:lang w:eastAsia="fr-FR"/>
          <w14:ligatures w14:val="none"/>
        </w:rPr>
        <w:t>. Les</w:t>
      </w:r>
      <w:r w:rsidRPr="00272420">
        <w:rPr>
          <w:rFonts w:eastAsia="Times New Roman" w:cs="Times New Roman"/>
          <w:kern w:val="0"/>
          <w:lang w:eastAsia="fr-FR"/>
          <w14:ligatures w14:val="none"/>
        </w:rPr>
        <w:t xml:space="preserve"> membres </w:t>
      </w:r>
      <w:r>
        <w:rPr>
          <w:rFonts w:eastAsia="Times New Roman" w:cs="Times New Roman"/>
          <w:kern w:val="0"/>
          <w:lang w:eastAsia="fr-FR"/>
          <w14:ligatures w14:val="none"/>
        </w:rPr>
        <w:t>des associations étudiantes sont</w:t>
      </w:r>
      <w:r w:rsidRPr="00272420">
        <w:rPr>
          <w:rFonts w:eastAsia="Times New Roman" w:cs="Times New Roman"/>
          <w:kern w:val="0"/>
          <w:lang w:eastAsia="fr-FR"/>
          <w14:ligatures w14:val="none"/>
        </w:rPr>
        <w:t xml:space="preserve"> les instigateurs des faits </w:t>
      </w:r>
      <w:r>
        <w:rPr>
          <w:rFonts w:eastAsia="Times New Roman" w:cs="Times New Roman"/>
          <w:kern w:val="0"/>
          <w:lang w:eastAsia="fr-FR"/>
          <w14:ligatures w14:val="none"/>
        </w:rPr>
        <w:t xml:space="preserve">et les participants à ce parcours sont tous potentiellement exposés. </w:t>
      </w:r>
    </w:p>
    <w:p w14:paraId="0A055012" w14:textId="77777777" w:rsidR="00EE210A" w:rsidRDefault="00EE210A" w:rsidP="00EE210A">
      <w:pPr>
        <w:spacing w:before="100" w:beforeAutospacing="1" w:after="100" w:afterAutospacing="1" w:line="240" w:lineRule="auto"/>
        <w:jc w:val="both"/>
        <w:rPr>
          <w:rFonts w:eastAsia="Times New Roman" w:cs="Times New Roman"/>
          <w:kern w:val="0"/>
          <w:lang w:eastAsia="fr-FR"/>
          <w14:ligatures w14:val="none"/>
        </w:rPr>
      </w:pPr>
      <w:r w:rsidRPr="007C33FF">
        <w:rPr>
          <w:rFonts w:eastAsia="Times New Roman" w:cs="Times New Roman"/>
          <w:kern w:val="0"/>
          <w:lang w:eastAsia="fr-FR"/>
          <w14:ligatures w14:val="none"/>
        </w:rPr>
        <w:t xml:space="preserve">Il y a ainsi deux niveaux d’exposition au risque liés aux enjeux d’intégration : </w:t>
      </w:r>
    </w:p>
    <w:p w14:paraId="08DD7CD6" w14:textId="77777777" w:rsidR="00EE210A" w:rsidRPr="007C33FF" w:rsidRDefault="00EE210A" w:rsidP="00EE210A">
      <w:pPr>
        <w:pStyle w:val="Paragraphedeliste"/>
        <w:numPr>
          <w:ilvl w:val="0"/>
          <w:numId w:val="18"/>
        </w:numPr>
        <w:spacing w:before="100" w:beforeAutospacing="1" w:after="100" w:afterAutospacing="1" w:line="240" w:lineRule="auto"/>
        <w:jc w:val="both"/>
        <w:rPr>
          <w:rFonts w:eastAsia="Times New Roman" w:cs="Times New Roman"/>
          <w:kern w:val="0"/>
          <w:lang w:eastAsia="fr-FR"/>
          <w14:ligatures w14:val="none"/>
        </w:rPr>
      </w:pPr>
      <w:r w:rsidRPr="007C33FF">
        <w:rPr>
          <w:rFonts w:eastAsia="Times New Roman" w:cs="Times New Roman"/>
          <w:b/>
          <w:bCs/>
          <w:kern w:val="0"/>
          <w:lang w:eastAsia="fr-FR"/>
          <w14:ligatures w14:val="none"/>
        </w:rPr>
        <w:t>Premier niveau :</w:t>
      </w:r>
      <w:r w:rsidRPr="007C33FF">
        <w:rPr>
          <w:rFonts w:eastAsia="Times New Roman" w:cs="Times New Roman"/>
          <w:kern w:val="0"/>
          <w:lang w:eastAsia="fr-FR"/>
          <w14:ligatures w14:val="none"/>
        </w:rPr>
        <w:t xml:space="preserve"> </w:t>
      </w:r>
      <w:r w:rsidRPr="007C33FF">
        <w:rPr>
          <w:rFonts w:eastAsia="Times New Roman" w:cs="Times New Roman"/>
          <w:b/>
          <w:bCs/>
          <w:kern w:val="0"/>
          <w:lang w:eastAsia="fr-FR"/>
          <w14:ligatures w14:val="none"/>
        </w:rPr>
        <w:t>L’intégration au niveau de l’établissement.</w:t>
      </w:r>
    </w:p>
    <w:p w14:paraId="340ADD5B" w14:textId="15A32C83" w:rsidR="00EE210A" w:rsidRDefault="00EE210A" w:rsidP="00EE210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La nouvelle promotion est exposée en début d’année. Cependant, devant les pressions des facteurs externes et organisationnels, le bizutage peut s’exprimer moins nettement qu’auparavant, notons que des faits graves sont quand même encore et toujours rapportés lors de ces week-ends. Le WEI permet aussi d’identifier des profils « compatibles » et d’inviter ceux-ci à participer aux autres étapes du parcours d’intégration</w:t>
      </w:r>
      <w:r w:rsidR="003129CF">
        <w:rPr>
          <w:rFonts w:eastAsia="Times New Roman" w:cs="Times New Roman"/>
          <w:kern w:val="0"/>
          <w:lang w:eastAsia="fr-FR"/>
          <w14:ligatures w14:val="none"/>
        </w:rPr>
        <w:t xml:space="preserve"> </w:t>
      </w:r>
      <w:r>
        <w:rPr>
          <w:rFonts w:eastAsia="Times New Roman" w:cs="Times New Roman"/>
          <w:kern w:val="0"/>
          <w:lang w:eastAsia="fr-FR"/>
          <w14:ligatures w14:val="none"/>
        </w:rPr>
        <w:t>(OVSS, 2024)</w:t>
      </w:r>
      <w:r w:rsidR="003129CF">
        <w:rPr>
          <w:rFonts w:eastAsia="Times New Roman" w:cs="Times New Roman"/>
          <w:kern w:val="0"/>
          <w:lang w:eastAsia="fr-FR"/>
          <w14:ligatures w14:val="none"/>
        </w:rPr>
        <w:t>.</w:t>
      </w:r>
    </w:p>
    <w:p w14:paraId="1FDACE11" w14:textId="77777777" w:rsidR="00EE210A" w:rsidRPr="007C33FF" w:rsidRDefault="00EE210A" w:rsidP="00EE210A">
      <w:pPr>
        <w:pStyle w:val="Paragraphedeliste"/>
        <w:numPr>
          <w:ilvl w:val="0"/>
          <w:numId w:val="18"/>
        </w:numPr>
        <w:spacing w:before="100" w:beforeAutospacing="1" w:after="100" w:afterAutospacing="1" w:line="240" w:lineRule="auto"/>
        <w:jc w:val="both"/>
        <w:rPr>
          <w:rFonts w:eastAsia="Times New Roman" w:cs="Times New Roman"/>
          <w:b/>
          <w:bCs/>
          <w:kern w:val="0"/>
          <w:lang w:eastAsia="fr-FR"/>
          <w14:ligatures w14:val="none"/>
        </w:rPr>
      </w:pPr>
      <w:r w:rsidRPr="007C33FF">
        <w:rPr>
          <w:rFonts w:eastAsia="Times New Roman" w:cs="Times New Roman"/>
          <w:b/>
          <w:bCs/>
          <w:kern w:val="0"/>
          <w:lang w:eastAsia="fr-FR"/>
          <w14:ligatures w14:val="none"/>
        </w:rPr>
        <w:t>Deuxième niveau : L’intégration au niveau des association étudiantes</w:t>
      </w:r>
    </w:p>
    <w:p w14:paraId="28202C22" w14:textId="77777777" w:rsidR="00EE210A" w:rsidRDefault="00EE210A" w:rsidP="00EE210A">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Dans ce cas, l’adhésion</w:t>
      </w:r>
      <w:r w:rsidRPr="007A6376">
        <w:rPr>
          <w:rFonts w:eastAsia="Times New Roman" w:cs="Times New Roman"/>
          <w:kern w:val="0"/>
          <w:lang w:eastAsia="fr-FR"/>
          <w14:ligatures w14:val="none"/>
        </w:rPr>
        <w:t xml:space="preserve"> d’un membre aux associations étudiantes revêt une particularité spécifique. </w:t>
      </w:r>
      <w:r>
        <w:rPr>
          <w:rFonts w:eastAsia="Times New Roman" w:cs="Times New Roman"/>
          <w:kern w:val="0"/>
          <w:lang w:eastAsia="fr-FR"/>
          <w14:ligatures w14:val="none"/>
        </w:rPr>
        <w:t xml:space="preserve"> </w:t>
      </w:r>
      <w:r w:rsidRPr="007A6376">
        <w:rPr>
          <w:rFonts w:eastAsia="Times New Roman" w:cs="Times New Roman"/>
          <w:kern w:val="0"/>
          <w:lang w:eastAsia="fr-FR"/>
          <w14:ligatures w14:val="none"/>
        </w:rPr>
        <w:t xml:space="preserve">En effet, </w:t>
      </w:r>
      <w:r>
        <w:rPr>
          <w:rFonts w:eastAsia="Times New Roman" w:cs="Times New Roman"/>
          <w:kern w:val="0"/>
          <w:lang w:eastAsia="fr-FR"/>
          <w14:ligatures w14:val="none"/>
        </w:rPr>
        <w:t>l’</w:t>
      </w:r>
      <w:r w:rsidRPr="007A6376">
        <w:rPr>
          <w:rFonts w:eastAsia="Times New Roman" w:cs="Times New Roman"/>
          <w:kern w:val="0"/>
          <w:lang w:eastAsia="fr-FR"/>
          <w14:ligatures w14:val="none"/>
        </w:rPr>
        <w:t xml:space="preserve">adhésion à une association </w:t>
      </w:r>
      <w:r>
        <w:rPr>
          <w:rFonts w:eastAsia="Times New Roman" w:cs="Times New Roman"/>
          <w:kern w:val="0"/>
          <w:lang w:eastAsia="fr-FR"/>
          <w14:ligatures w14:val="none"/>
        </w:rPr>
        <w:t xml:space="preserve">quelconque </w:t>
      </w:r>
      <w:r w:rsidRPr="007A6376">
        <w:rPr>
          <w:rFonts w:eastAsia="Times New Roman" w:cs="Times New Roman"/>
          <w:kern w:val="0"/>
          <w:lang w:eastAsia="fr-FR"/>
          <w14:ligatures w14:val="none"/>
        </w:rPr>
        <w:t xml:space="preserve">se résume classiquement à un processus administratif circonscrit dans le temps. </w:t>
      </w:r>
      <w:r>
        <w:rPr>
          <w:rFonts w:eastAsia="Times New Roman" w:cs="Times New Roman"/>
          <w:kern w:val="0"/>
          <w:lang w:eastAsia="fr-FR"/>
          <w14:ligatures w14:val="none"/>
        </w:rPr>
        <w:t>Par ailleurs, l</w:t>
      </w:r>
      <w:r w:rsidRPr="007A6376">
        <w:rPr>
          <w:rFonts w:eastAsia="Times New Roman" w:cs="Times New Roman"/>
          <w:kern w:val="0"/>
          <w:lang w:eastAsia="fr-FR"/>
          <w14:ligatures w14:val="none"/>
        </w:rPr>
        <w:t>es adhésions usuelles n’impliquent pas de rites de passage</w:t>
      </w:r>
      <w:r>
        <w:rPr>
          <w:rFonts w:eastAsia="Times New Roman" w:cs="Times New Roman"/>
          <w:kern w:val="0"/>
          <w:lang w:eastAsia="fr-FR"/>
          <w14:ligatures w14:val="none"/>
        </w:rPr>
        <w:t>.</w:t>
      </w:r>
    </w:p>
    <w:p w14:paraId="7549D28A" w14:textId="77777777" w:rsidR="00EE210A" w:rsidRDefault="00EE210A" w:rsidP="00EE210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Ici,</w:t>
      </w:r>
      <w:r w:rsidRPr="00463861">
        <w:rPr>
          <w:rFonts w:eastAsia="Times New Roman" w:cs="Times New Roman"/>
          <w:kern w:val="0"/>
          <w:lang w:eastAsia="fr-FR"/>
          <w14:ligatures w14:val="none"/>
        </w:rPr>
        <w:t xml:space="preserve"> </w:t>
      </w:r>
      <w:r>
        <w:rPr>
          <w:rFonts w:eastAsia="Times New Roman" w:cs="Times New Roman"/>
          <w:kern w:val="0"/>
          <w:lang w:eastAsia="fr-FR"/>
          <w14:ligatures w14:val="none"/>
        </w:rPr>
        <w:t>l</w:t>
      </w:r>
      <w:r w:rsidRPr="00463861">
        <w:rPr>
          <w:rFonts w:eastAsia="Times New Roman" w:cs="Times New Roman"/>
          <w:kern w:val="0"/>
          <w:lang w:eastAsia="fr-FR"/>
          <w14:ligatures w14:val="none"/>
        </w:rPr>
        <w:t xml:space="preserve">es participants </w:t>
      </w:r>
      <w:r>
        <w:rPr>
          <w:rFonts w:eastAsia="Times New Roman" w:cs="Times New Roman"/>
          <w:kern w:val="0"/>
          <w:lang w:eastAsia="fr-FR"/>
          <w14:ligatures w14:val="none"/>
        </w:rPr>
        <w:t xml:space="preserve">au parcours d’intégration associatif </w:t>
      </w:r>
      <w:r w:rsidRPr="00463861">
        <w:rPr>
          <w:rFonts w:eastAsia="Times New Roman" w:cs="Times New Roman"/>
          <w:kern w:val="0"/>
          <w:lang w:eastAsia="fr-FR"/>
          <w14:ligatures w14:val="none"/>
        </w:rPr>
        <w:t xml:space="preserve">sont conditionnés à partir </w:t>
      </w:r>
      <w:r>
        <w:rPr>
          <w:rFonts w:eastAsia="Times New Roman" w:cs="Times New Roman"/>
          <w:kern w:val="0"/>
          <w:lang w:eastAsia="fr-FR"/>
          <w14:ligatures w14:val="none"/>
        </w:rPr>
        <w:t>de la première étape d’intégration</w:t>
      </w:r>
      <w:r w:rsidRPr="00463861">
        <w:rPr>
          <w:rFonts w:eastAsia="Times New Roman" w:cs="Times New Roman"/>
          <w:kern w:val="0"/>
          <w:lang w:eastAsia="fr-FR"/>
          <w14:ligatures w14:val="none"/>
        </w:rPr>
        <w:t>, la tension monte graduellement jusqu’au moment des rites de passages, moments qui sont le lieu des comportements problématiques.</w:t>
      </w:r>
      <w:r>
        <w:rPr>
          <w:rFonts w:eastAsia="Times New Roman" w:cs="Times New Roman"/>
          <w:kern w:val="0"/>
          <w:lang w:eastAsia="fr-FR"/>
          <w14:ligatures w14:val="none"/>
        </w:rPr>
        <w:t xml:space="preserve"> Le parcours est aussi ponctué de temps symboliques renforçant ainsi la pratique.</w:t>
      </w:r>
    </w:p>
    <w:p w14:paraId="2C1EEF32" w14:textId="77777777" w:rsidR="00EE210A" w:rsidRPr="007C33FF" w:rsidRDefault="00EE210A" w:rsidP="00EE210A">
      <w:pPr>
        <w:spacing w:before="100" w:beforeAutospacing="1" w:after="100" w:afterAutospacing="1" w:line="240" w:lineRule="auto"/>
        <w:jc w:val="both"/>
        <w:outlineLvl w:val="2"/>
        <w:rPr>
          <w:rFonts w:eastAsia="Times New Roman" w:cs="Times New Roman"/>
          <w:kern w:val="0"/>
          <w:lang w:eastAsia="fr-FR"/>
          <w14:ligatures w14:val="none"/>
        </w:rPr>
      </w:pPr>
      <w:r w:rsidRPr="007C33FF">
        <w:rPr>
          <w:rFonts w:eastAsia="Times New Roman" w:cs="Times New Roman"/>
          <w:kern w:val="0"/>
          <w:lang w:eastAsia="fr-FR"/>
          <w14:ligatures w14:val="none"/>
        </w:rPr>
        <w:t xml:space="preserve">Nous pouvons ainsi identifier les modalités de consolidation des boucles auto-renforçantes apportées par les associations étudiantes : </w:t>
      </w:r>
    </w:p>
    <w:p w14:paraId="39CB1CC4" w14:textId="77777777" w:rsidR="00EE210A" w:rsidRPr="004D0D0B" w:rsidRDefault="00EE210A" w:rsidP="00EE210A">
      <w:pPr>
        <w:pStyle w:val="Paragraphedeliste"/>
        <w:numPr>
          <w:ilvl w:val="3"/>
          <w:numId w:val="15"/>
        </w:numPr>
        <w:spacing w:before="100" w:beforeAutospacing="1" w:line="240" w:lineRule="auto"/>
        <w:jc w:val="both"/>
        <w:outlineLvl w:val="3"/>
        <w:rPr>
          <w:rFonts w:eastAsia="Times New Roman" w:cs="Times New Roman"/>
          <w:b/>
          <w:bCs/>
          <w:kern w:val="0"/>
          <w:lang w:eastAsia="fr-FR"/>
          <w14:ligatures w14:val="none"/>
        </w:rPr>
      </w:pPr>
      <w:r w:rsidRPr="008B382F">
        <w:rPr>
          <w:rFonts w:eastAsia="Times New Roman" w:cs="Times New Roman"/>
          <w:b/>
          <w:bCs/>
          <w:kern w:val="0"/>
          <w:lang w:eastAsia="fr-FR"/>
          <w14:ligatures w14:val="none"/>
        </w:rPr>
        <w:t xml:space="preserve">Transmission intergénérationnelle : </w:t>
      </w:r>
      <w:r w:rsidRPr="008B382F">
        <w:rPr>
          <w:rFonts w:eastAsia="Times New Roman" w:cs="Times New Roman"/>
          <w:kern w:val="0"/>
          <w:lang w:eastAsia="fr-FR"/>
          <w14:ligatures w14:val="none"/>
        </w:rPr>
        <w:t>Les anciens, ayant eux-mêmes traversé ces pratiques, les considèrent comme légitimes et nécessaires.</w:t>
      </w:r>
      <w:r w:rsidRPr="008B382F">
        <w:rPr>
          <w:rFonts w:eastAsia="Times New Roman" w:cs="Times New Roman"/>
          <w:b/>
          <w:bCs/>
          <w:kern w:val="0"/>
          <w:lang w:eastAsia="fr-FR"/>
          <w14:ligatures w14:val="none"/>
        </w:rPr>
        <w:t xml:space="preserve"> </w:t>
      </w:r>
      <w:r w:rsidRPr="008B382F">
        <w:rPr>
          <w:rFonts w:eastAsia="Times New Roman" w:cs="Times New Roman"/>
          <w:kern w:val="0"/>
          <w:lang w:eastAsia="fr-FR"/>
          <w14:ligatures w14:val="none"/>
        </w:rPr>
        <w:t>Ils les reproduisent pour "tester" la valeur des nouveaux.</w:t>
      </w:r>
    </w:p>
    <w:p w14:paraId="401B6F9B" w14:textId="77777777" w:rsidR="00EE210A" w:rsidRPr="00C503B1" w:rsidRDefault="00EE210A" w:rsidP="00EE210A">
      <w:pPr>
        <w:pStyle w:val="Paragraphedeliste"/>
        <w:spacing w:before="100" w:beforeAutospacing="1" w:line="240" w:lineRule="auto"/>
        <w:ind w:left="360"/>
        <w:jc w:val="both"/>
        <w:outlineLvl w:val="3"/>
        <w:rPr>
          <w:rFonts w:eastAsia="Times New Roman" w:cs="Times New Roman"/>
          <w:b/>
          <w:bCs/>
          <w:kern w:val="0"/>
          <w:lang w:eastAsia="fr-FR"/>
          <w14:ligatures w14:val="none"/>
        </w:rPr>
      </w:pPr>
    </w:p>
    <w:p w14:paraId="7795766E" w14:textId="77777777" w:rsidR="00EE210A" w:rsidRPr="004D0D0B" w:rsidRDefault="00EE210A" w:rsidP="00EE210A">
      <w:pPr>
        <w:pStyle w:val="Paragraphedeliste"/>
        <w:numPr>
          <w:ilvl w:val="3"/>
          <w:numId w:val="15"/>
        </w:numPr>
        <w:spacing w:before="240" w:line="240" w:lineRule="auto"/>
        <w:jc w:val="both"/>
        <w:outlineLvl w:val="3"/>
        <w:rPr>
          <w:rFonts w:eastAsia="Times New Roman" w:cs="Times New Roman"/>
          <w:b/>
          <w:bCs/>
          <w:kern w:val="0"/>
          <w:lang w:eastAsia="fr-FR"/>
          <w14:ligatures w14:val="none"/>
        </w:rPr>
      </w:pPr>
      <w:r w:rsidRPr="00C503B1">
        <w:rPr>
          <w:rFonts w:eastAsia="Times New Roman" w:cs="Times New Roman"/>
          <w:b/>
          <w:bCs/>
          <w:kern w:val="0"/>
          <w:lang w:eastAsia="fr-FR"/>
          <w14:ligatures w14:val="none"/>
        </w:rPr>
        <w:lastRenderedPageBreak/>
        <w:t xml:space="preserve">Culture de groupe : </w:t>
      </w:r>
      <w:r w:rsidRPr="00C503B1">
        <w:rPr>
          <w:rFonts w:eastAsia="Times New Roman" w:cs="Times New Roman"/>
          <w:kern w:val="0"/>
          <w:lang w:eastAsia="fr-FR"/>
          <w14:ligatures w14:val="none"/>
        </w:rPr>
        <w:t>Les traditions deviennent une part essentielle de l’identité collective, rendant leur contestation difficile à mesure de leur enracinement culturel.</w:t>
      </w:r>
    </w:p>
    <w:p w14:paraId="3BED5418" w14:textId="77777777" w:rsidR="00EE210A" w:rsidRPr="004D0D0B" w:rsidRDefault="00EE210A" w:rsidP="00EE210A">
      <w:pPr>
        <w:pStyle w:val="Paragraphedeliste"/>
        <w:rPr>
          <w:rFonts w:eastAsia="Times New Roman" w:cs="Times New Roman"/>
          <w:b/>
          <w:bCs/>
          <w:kern w:val="0"/>
          <w:lang w:eastAsia="fr-FR"/>
          <w14:ligatures w14:val="none"/>
        </w:rPr>
      </w:pPr>
    </w:p>
    <w:p w14:paraId="1ABFF98F" w14:textId="77777777" w:rsidR="00EE210A" w:rsidRPr="00E66F98" w:rsidRDefault="00EE210A" w:rsidP="00EE210A">
      <w:pPr>
        <w:pStyle w:val="Paragraphedeliste"/>
        <w:numPr>
          <w:ilvl w:val="3"/>
          <w:numId w:val="15"/>
        </w:numPr>
        <w:spacing w:before="240" w:line="240" w:lineRule="auto"/>
        <w:jc w:val="both"/>
        <w:outlineLvl w:val="3"/>
        <w:rPr>
          <w:rFonts w:eastAsia="Times New Roman" w:cs="Times New Roman"/>
          <w:b/>
          <w:bCs/>
          <w:kern w:val="0"/>
          <w:lang w:eastAsia="fr-FR"/>
          <w14:ligatures w14:val="none"/>
        </w:rPr>
      </w:pPr>
      <w:r w:rsidRPr="004D0D0B">
        <w:rPr>
          <w:rFonts w:eastAsia="Times New Roman" w:cs="Times New Roman"/>
          <w:b/>
          <w:bCs/>
          <w:kern w:val="0"/>
          <w:lang w:eastAsia="fr-FR"/>
          <w14:ligatures w14:val="none"/>
        </w:rPr>
        <w:t xml:space="preserve">Renforcement par le prestige : </w:t>
      </w:r>
      <w:r w:rsidRPr="004D0D0B">
        <w:rPr>
          <w:rFonts w:eastAsia="Times New Roman" w:cs="Times New Roman"/>
          <w:kern w:val="0"/>
          <w:lang w:eastAsia="fr-FR"/>
          <w14:ligatures w14:val="none"/>
        </w:rPr>
        <w:t>Les associations étudiantes jouissent d’un prestige social et symbolique important.</w:t>
      </w:r>
      <w:r w:rsidRPr="004D0D0B">
        <w:rPr>
          <w:rFonts w:eastAsia="Times New Roman" w:cs="Times New Roman"/>
          <w:b/>
          <w:bCs/>
          <w:kern w:val="0"/>
          <w:lang w:eastAsia="fr-FR"/>
          <w14:ligatures w14:val="none"/>
        </w:rPr>
        <w:t xml:space="preserve"> </w:t>
      </w:r>
      <w:r w:rsidRPr="004D0D0B">
        <w:rPr>
          <w:rFonts w:eastAsia="Times New Roman" w:cs="Times New Roman"/>
          <w:kern w:val="0"/>
          <w:lang w:eastAsia="fr-FR"/>
          <w14:ligatures w14:val="none"/>
        </w:rPr>
        <w:t>Le pouvoir de valider ou refuser des candidats renforce ce prestige, incitant à maintenir et à consolider les pratiques.</w:t>
      </w:r>
    </w:p>
    <w:p w14:paraId="51D59872" w14:textId="77777777" w:rsidR="00EE210A" w:rsidRPr="00E66F98" w:rsidRDefault="00EE210A" w:rsidP="00EE210A">
      <w:pPr>
        <w:pStyle w:val="Paragraphedeliste"/>
        <w:rPr>
          <w:rFonts w:eastAsia="Times New Roman" w:cs="Times New Roman"/>
          <w:b/>
          <w:bCs/>
          <w:kern w:val="0"/>
          <w:lang w:eastAsia="fr-FR"/>
          <w14:ligatures w14:val="none"/>
        </w:rPr>
      </w:pPr>
    </w:p>
    <w:p w14:paraId="0A4641C8" w14:textId="77777777" w:rsidR="00EE210A" w:rsidRPr="00E66F98" w:rsidRDefault="00EE210A" w:rsidP="00EE210A">
      <w:pPr>
        <w:pStyle w:val="Paragraphedeliste"/>
        <w:spacing w:before="240" w:line="240" w:lineRule="auto"/>
        <w:ind w:left="360"/>
        <w:jc w:val="both"/>
        <w:outlineLvl w:val="3"/>
        <w:rPr>
          <w:rFonts w:eastAsia="Times New Roman" w:cs="Times New Roman"/>
          <w:b/>
          <w:bCs/>
          <w:kern w:val="0"/>
          <w:lang w:eastAsia="fr-FR"/>
          <w14:ligatures w14:val="none"/>
        </w:rPr>
      </w:pPr>
    </w:p>
    <w:p w14:paraId="44564C81" w14:textId="77777777" w:rsidR="00EE210A" w:rsidRPr="00E66F98" w:rsidRDefault="00EE210A" w:rsidP="00EE210A">
      <w:pPr>
        <w:pStyle w:val="Paragraphedeliste"/>
        <w:numPr>
          <w:ilvl w:val="0"/>
          <w:numId w:val="17"/>
        </w:numPr>
        <w:spacing w:before="100" w:beforeAutospacing="1" w:after="100" w:afterAutospacing="1" w:line="240" w:lineRule="auto"/>
        <w:jc w:val="both"/>
        <w:rPr>
          <w:rFonts w:eastAsia="Times New Roman" w:cs="Times New Roman"/>
          <w:b/>
          <w:bCs/>
          <w:kern w:val="0"/>
          <w:lang w:eastAsia="fr-FR"/>
          <w14:ligatures w14:val="none"/>
        </w:rPr>
      </w:pPr>
      <w:r w:rsidRPr="00E66F98">
        <w:rPr>
          <w:rFonts w:eastAsia="Times New Roman" w:cs="Times New Roman"/>
          <w:b/>
          <w:bCs/>
          <w:kern w:val="0"/>
          <w:lang w:eastAsia="fr-FR"/>
          <w14:ligatures w14:val="none"/>
        </w:rPr>
        <w:t>En synthèse :  Un environnement pleinement marqué par le phénomène</w:t>
      </w:r>
    </w:p>
    <w:p w14:paraId="3DC1C934" w14:textId="77777777" w:rsidR="00EE210A" w:rsidRPr="007C33FF" w:rsidRDefault="00EE210A" w:rsidP="00EE210A">
      <w:pPr>
        <w:pStyle w:val="Paragraphedeliste"/>
        <w:spacing w:before="100" w:beforeAutospacing="1" w:after="100" w:afterAutospacing="1" w:line="240" w:lineRule="auto"/>
        <w:ind w:left="360"/>
        <w:jc w:val="both"/>
        <w:rPr>
          <w:rFonts w:eastAsia="Times New Roman" w:cs="Times New Roman"/>
          <w:b/>
          <w:bCs/>
          <w:color w:val="4C94D8" w:themeColor="text2" w:themeTint="80"/>
          <w:kern w:val="0"/>
          <w:lang w:eastAsia="fr-FR"/>
          <w14:ligatures w14:val="none"/>
        </w:rPr>
      </w:pPr>
    </w:p>
    <w:p w14:paraId="4E50AFA6" w14:textId="77777777" w:rsidR="00EE210A" w:rsidRDefault="00EE210A" w:rsidP="00EE210A">
      <w:pPr>
        <w:pStyle w:val="Paragraphedeliste"/>
        <w:spacing w:before="100" w:beforeAutospacing="1" w:after="100" w:afterAutospacing="1" w:line="240" w:lineRule="auto"/>
        <w:ind w:left="0"/>
        <w:jc w:val="both"/>
        <w:outlineLvl w:val="3"/>
        <w:rPr>
          <w:rFonts w:eastAsia="Times New Roman" w:cs="Segoe UI Emoji"/>
          <w:kern w:val="0"/>
          <w:lang w:eastAsia="fr-FR"/>
          <w14:ligatures w14:val="none"/>
        </w:rPr>
      </w:pPr>
      <w:r>
        <w:rPr>
          <w:rFonts w:eastAsia="Times New Roman" w:cs="Segoe UI Emoji"/>
          <w:kern w:val="0"/>
          <w:lang w:eastAsia="fr-FR"/>
          <w14:ligatures w14:val="none"/>
        </w:rPr>
        <w:t>Quand</w:t>
      </w:r>
      <w:r w:rsidRPr="004D0D0B">
        <w:rPr>
          <w:rFonts w:eastAsia="Times New Roman" w:cs="Segoe UI Emoji"/>
          <w:kern w:val="0"/>
          <w:lang w:eastAsia="fr-FR"/>
          <w14:ligatures w14:val="none"/>
        </w:rPr>
        <w:t xml:space="preserve"> bien même un individu n’est pas bizuté</w:t>
      </w:r>
      <w:r w:rsidRPr="004D0D0B">
        <w:rPr>
          <w:rFonts w:eastAsia="Times New Roman" w:cs="Segoe UI Emoji"/>
          <w:b/>
          <w:bCs/>
          <w:kern w:val="0"/>
          <w:lang w:eastAsia="fr-FR"/>
          <w14:ligatures w14:val="none"/>
        </w:rPr>
        <w:t xml:space="preserve">, </w:t>
      </w:r>
      <w:r w:rsidRPr="007C33FF">
        <w:rPr>
          <w:rFonts w:eastAsia="Times New Roman" w:cs="Segoe UI Emoji"/>
          <w:kern w:val="0"/>
          <w:lang w:eastAsia="fr-FR"/>
          <w14:ligatures w14:val="none"/>
        </w:rPr>
        <w:t>il évolue dans un environnement empreint de la dynamique du phénomène</w:t>
      </w:r>
      <w:r w:rsidRPr="004D0D0B">
        <w:rPr>
          <w:rFonts w:eastAsia="Times New Roman" w:cs="Segoe UI Emoji"/>
          <w:kern w:val="0"/>
          <w:lang w:eastAsia="fr-FR"/>
          <w14:ligatures w14:val="none"/>
        </w:rPr>
        <w:t>. Cette empreinte impacte significativement les facteurs culturels des parties prenantes</w:t>
      </w:r>
      <w:r>
        <w:rPr>
          <w:rFonts w:eastAsia="Times New Roman" w:cs="Segoe UI Emoji"/>
          <w:kern w:val="0"/>
          <w:lang w:eastAsia="fr-FR"/>
          <w14:ligatures w14:val="none"/>
        </w:rPr>
        <w:t xml:space="preserve">, renforçant par là le phénomène dans sa dynamique et sa persistance. </w:t>
      </w:r>
    </w:p>
    <w:p w14:paraId="086F5264" w14:textId="77777777" w:rsidR="00EE210A" w:rsidRDefault="00EE210A" w:rsidP="00EE210A">
      <w:pPr>
        <w:pStyle w:val="Paragraphedeliste"/>
        <w:spacing w:before="100" w:beforeAutospacing="1" w:after="100" w:afterAutospacing="1" w:line="240" w:lineRule="auto"/>
        <w:ind w:left="0"/>
        <w:jc w:val="both"/>
        <w:outlineLvl w:val="3"/>
        <w:rPr>
          <w:rFonts w:eastAsia="Times New Roman" w:cs="Segoe UI Emoji"/>
          <w:kern w:val="0"/>
          <w:lang w:eastAsia="fr-FR"/>
          <w14:ligatures w14:val="none"/>
        </w:rPr>
      </w:pPr>
    </w:p>
    <w:p w14:paraId="31B88D10" w14:textId="77777777" w:rsidR="00EE210A" w:rsidRDefault="00EE210A" w:rsidP="00EE210A">
      <w:pPr>
        <w:pStyle w:val="Paragraphedeliste"/>
        <w:spacing w:before="100" w:beforeAutospacing="1" w:after="100" w:afterAutospacing="1" w:line="240" w:lineRule="auto"/>
        <w:ind w:left="0"/>
        <w:jc w:val="both"/>
        <w:outlineLvl w:val="3"/>
        <w:rPr>
          <w:rFonts w:eastAsia="Times New Roman" w:cs="Segoe UI Emoji"/>
          <w:kern w:val="0"/>
          <w:lang w:eastAsia="fr-FR"/>
          <w14:ligatures w14:val="none"/>
        </w:rPr>
      </w:pPr>
      <w:r>
        <w:t>Le parcours d’intégration, loin d’être un simple rite de bienvenue, agit comme une miniature du système, révélant à l’échelle locale la dynamique globale du phénomène.</w:t>
      </w:r>
    </w:p>
    <w:p w14:paraId="10086446" w14:textId="77777777" w:rsidR="00EE210A" w:rsidRDefault="00EE210A" w:rsidP="00EE210A">
      <w:pPr>
        <w:pStyle w:val="Paragraphedeliste"/>
        <w:spacing w:before="100" w:beforeAutospacing="1" w:after="100" w:afterAutospacing="1" w:line="240" w:lineRule="auto"/>
        <w:ind w:left="0"/>
        <w:jc w:val="both"/>
        <w:outlineLvl w:val="3"/>
        <w:rPr>
          <w:rFonts w:eastAsia="Times New Roman" w:cs="Segoe UI Emoji"/>
          <w:kern w:val="0"/>
          <w:lang w:eastAsia="fr-FR"/>
          <w14:ligatures w14:val="none"/>
        </w:rPr>
      </w:pPr>
    </w:p>
    <w:p w14:paraId="2CFB9385" w14:textId="1D5DA700" w:rsidR="00EE210A" w:rsidRPr="007B0497" w:rsidRDefault="007362F4" w:rsidP="00EE210A">
      <w:pPr>
        <w:pStyle w:val="Paragraphedeliste"/>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0"/>
        <w:jc w:val="both"/>
        <w:outlineLvl w:val="3"/>
        <w:rPr>
          <w:rFonts w:eastAsia="Times New Roman" w:cs="Segoe UI Emoji"/>
          <w:b/>
          <w:bCs/>
          <w:kern w:val="0"/>
          <w:lang w:eastAsia="fr-FR"/>
          <w14:ligatures w14:val="none"/>
        </w:rPr>
      </w:pPr>
      <w:r w:rsidRPr="003D5103">
        <w:rPr>
          <w:rFonts w:ascii="Segoe UI Emoji" w:eastAsia="Times New Roman" w:hAnsi="Segoe UI Emoji" w:cs="Segoe UI Emoji"/>
          <w:b/>
          <w:bCs/>
          <w:kern w:val="0"/>
          <w:sz w:val="28"/>
          <w:szCs w:val="28"/>
          <w:lang w:eastAsia="fr-FR"/>
          <w14:ligatures w14:val="none"/>
        </w:rPr>
        <w:t>💡</w:t>
      </w:r>
      <w:r w:rsidRPr="007B0497">
        <w:rPr>
          <w:rFonts w:eastAsia="Times New Roman" w:cs="Segoe UI Emoji"/>
          <w:b/>
          <w:bCs/>
          <w:kern w:val="0"/>
          <w:lang w:eastAsia="fr-FR"/>
          <w14:ligatures w14:val="none"/>
        </w:rPr>
        <w:t xml:space="preserve"> </w:t>
      </w:r>
      <w:r w:rsidR="00EE210A" w:rsidRPr="007B0497">
        <w:rPr>
          <w:rFonts w:eastAsia="Times New Roman" w:cs="Segoe UI Emoji"/>
          <w:b/>
          <w:bCs/>
          <w:kern w:val="0"/>
          <w:lang w:eastAsia="fr-FR"/>
          <w14:ligatures w14:val="none"/>
        </w:rPr>
        <w:t xml:space="preserve">Conjecture systémique </w:t>
      </w:r>
      <w:r w:rsidR="00EE210A">
        <w:rPr>
          <w:rFonts w:eastAsia="Times New Roman" w:cs="Segoe UI Emoji"/>
          <w:b/>
          <w:bCs/>
          <w:kern w:val="0"/>
          <w:lang w:eastAsia="fr-FR"/>
          <w14:ligatures w14:val="none"/>
        </w:rPr>
        <w:t>5</w:t>
      </w:r>
      <w:r w:rsidR="00EE210A" w:rsidRPr="007B0497">
        <w:rPr>
          <w:rFonts w:eastAsia="Times New Roman" w:cs="Segoe UI Emoji"/>
          <w:b/>
          <w:bCs/>
          <w:kern w:val="0"/>
          <w:lang w:eastAsia="fr-FR"/>
          <w14:ligatures w14:val="none"/>
        </w:rPr>
        <w:t xml:space="preserve"> : </w:t>
      </w:r>
    </w:p>
    <w:p w14:paraId="4A5710BC" w14:textId="77777777" w:rsidR="00EE210A" w:rsidRDefault="00EE210A" w:rsidP="00EE210A">
      <w:pPr>
        <w:pStyle w:val="Paragraphedeliste"/>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0"/>
        <w:jc w:val="both"/>
        <w:outlineLvl w:val="3"/>
        <w:rPr>
          <w:rFonts w:eastAsia="Times New Roman" w:cs="Segoe UI Emoji"/>
          <w:kern w:val="0"/>
          <w:lang w:eastAsia="fr-FR"/>
          <w14:ligatures w14:val="none"/>
        </w:rPr>
      </w:pPr>
    </w:p>
    <w:p w14:paraId="0929D7B7" w14:textId="4E18D80E" w:rsidR="00EE210A" w:rsidRPr="003129CF" w:rsidRDefault="00EE210A" w:rsidP="00EE210A">
      <w:pPr>
        <w:pStyle w:val="Paragraphedeliste"/>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0"/>
        <w:jc w:val="both"/>
        <w:outlineLvl w:val="3"/>
        <w:rPr>
          <w:rFonts w:ascii="Segoe UI Emoji" w:eastAsia="Times New Roman" w:hAnsi="Segoe UI Emoji" w:cs="Segoe UI Emoji"/>
          <w:b/>
          <w:bCs/>
          <w:kern w:val="0"/>
          <w:lang w:eastAsia="fr-FR"/>
          <w14:ligatures w14:val="none"/>
        </w:rPr>
      </w:pPr>
      <w:r w:rsidRPr="003129CF">
        <w:rPr>
          <w:rFonts w:eastAsia="Times New Roman" w:cs="Segoe UI Emoji"/>
          <w:b/>
          <w:bCs/>
          <w:kern w:val="0"/>
          <w:lang w:eastAsia="fr-FR"/>
          <w14:ligatures w14:val="none"/>
        </w:rPr>
        <w:t xml:space="preserve">Le parcours d’intégration est une fractale du phénomène en lui-même : </w:t>
      </w:r>
      <w:r w:rsidRPr="003129CF">
        <w:rPr>
          <w:b/>
          <w:bCs/>
        </w:rPr>
        <w:t xml:space="preserve">une émergence progressivement contrainte, </w:t>
      </w:r>
      <w:r w:rsidRPr="003129CF">
        <w:rPr>
          <w:rFonts w:eastAsia="Times New Roman" w:cs="Segoe UI Emoji"/>
          <w:b/>
          <w:bCs/>
          <w:kern w:val="0"/>
          <w:lang w:eastAsia="fr-FR"/>
          <w14:ligatures w14:val="none"/>
        </w:rPr>
        <w:t xml:space="preserve">une montée en tension progressive </w:t>
      </w:r>
      <w:r w:rsidRPr="003129CF">
        <w:rPr>
          <w:b/>
          <w:bCs/>
        </w:rPr>
        <w:t xml:space="preserve">culminant dans des épisodes </w:t>
      </w:r>
      <w:r w:rsidR="00313899" w:rsidRPr="003129CF">
        <w:rPr>
          <w:b/>
          <w:bCs/>
        </w:rPr>
        <w:t>coercitifs</w:t>
      </w:r>
      <w:r w:rsidR="00313899" w:rsidRPr="003129CF">
        <w:rPr>
          <w:rFonts w:eastAsia="Times New Roman" w:cs="Segoe UI Emoji"/>
          <w:b/>
          <w:bCs/>
          <w:kern w:val="0"/>
          <w:lang w:eastAsia="fr-FR"/>
          <w14:ligatures w14:val="none"/>
        </w:rPr>
        <w:t xml:space="preserve"> 3</w:t>
      </w:r>
      <w:r w:rsidRPr="003129CF">
        <w:rPr>
          <w:rFonts w:eastAsia="Times New Roman" w:cs="Segoe UI Emoji"/>
          <w:b/>
          <w:bCs/>
          <w:kern w:val="0"/>
          <w:lang w:eastAsia="fr-FR"/>
          <w14:ligatures w14:val="none"/>
        </w:rPr>
        <w:t>, 4 voire 5 mois après la rentrée universitaire, période ponctuée de rites symboliques.</w:t>
      </w:r>
      <w:r w:rsidRPr="003129CF">
        <w:rPr>
          <w:rFonts w:ascii="Segoe UI Emoji" w:eastAsia="Times New Roman" w:hAnsi="Segoe UI Emoji" w:cs="Segoe UI Emoji"/>
          <w:b/>
          <w:bCs/>
          <w:kern w:val="0"/>
          <w:lang w:eastAsia="fr-FR"/>
          <w14:ligatures w14:val="none"/>
        </w:rPr>
        <w:t xml:space="preserve"> </w:t>
      </w:r>
    </w:p>
    <w:p w14:paraId="25452BAC" w14:textId="77777777" w:rsidR="00EE210A" w:rsidRPr="001F3E98" w:rsidRDefault="00EE210A" w:rsidP="00EE210A">
      <w:pPr>
        <w:pStyle w:val="Paragraphedeliste"/>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0"/>
        <w:jc w:val="both"/>
        <w:outlineLvl w:val="3"/>
        <w:rPr>
          <w:rFonts w:eastAsia="Times New Roman" w:cs="Times New Roman"/>
          <w:b/>
          <w:bCs/>
          <w:kern w:val="0"/>
          <w:lang w:eastAsia="fr-FR"/>
          <w14:ligatures w14:val="none"/>
        </w:rPr>
      </w:pPr>
    </w:p>
    <w:p w14:paraId="69A9350E" w14:textId="77777777" w:rsidR="00EE210A" w:rsidRDefault="00EE210A" w:rsidP="00246500">
      <w:pPr>
        <w:spacing w:after="0"/>
      </w:pPr>
    </w:p>
    <w:p w14:paraId="7F50563E" w14:textId="77777777" w:rsidR="004A5B3C" w:rsidRPr="00F775A0" w:rsidRDefault="004A5B3C" w:rsidP="004A5B3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503B1">
        <w:rPr>
          <w:rFonts w:ascii="Segoe UI Emoji" w:eastAsia="Times New Roman" w:hAnsi="Segoe UI Emoji" w:cs="Segoe UI Emoji"/>
          <w:b/>
          <w:bCs/>
          <w:kern w:val="0"/>
          <w:sz w:val="32"/>
          <w:szCs w:val="32"/>
          <w:lang w:eastAsia="fr-FR"/>
          <w14:ligatures w14:val="none"/>
        </w:rPr>
        <w:t>📌</w:t>
      </w:r>
      <w:r w:rsidRPr="00F775A0">
        <w:rPr>
          <w:rFonts w:ascii="Aptos" w:eastAsia="Times New Roman" w:hAnsi="Aptos" w:cs="Calibri"/>
          <w:b/>
          <w:bCs/>
          <w:kern w:val="0"/>
          <w:sz w:val="32"/>
          <w:szCs w:val="32"/>
          <w:lang w:eastAsia="fr-FR"/>
          <w14:ligatures w14:val="none"/>
        </w:rPr>
        <w:t xml:space="preserve"> Partie </w:t>
      </w:r>
      <w:r>
        <w:rPr>
          <w:rFonts w:ascii="Aptos" w:eastAsia="Times New Roman" w:hAnsi="Aptos" w:cs="Calibri"/>
          <w:b/>
          <w:bCs/>
          <w:kern w:val="0"/>
          <w:sz w:val="32"/>
          <w:szCs w:val="32"/>
          <w:lang w:eastAsia="fr-FR"/>
          <w14:ligatures w14:val="none"/>
        </w:rPr>
        <w:t>4</w:t>
      </w:r>
      <w:r w:rsidRPr="00F775A0">
        <w:rPr>
          <w:rFonts w:ascii="Aptos" w:eastAsia="Times New Roman" w:hAnsi="Aptos" w:cs="Calibri"/>
          <w:b/>
          <w:bCs/>
          <w:kern w:val="0"/>
          <w:sz w:val="32"/>
          <w:szCs w:val="32"/>
          <w:lang w:eastAsia="fr-FR"/>
          <w14:ligatures w14:val="none"/>
        </w:rPr>
        <w:t xml:space="preserve"> : </w:t>
      </w:r>
      <w:r w:rsidRPr="00F775A0">
        <w:rPr>
          <w:rFonts w:ascii="Aptos" w:eastAsia="Times New Roman" w:hAnsi="Aptos" w:cs="Times New Roman"/>
          <w:b/>
          <w:bCs/>
          <w:kern w:val="0"/>
          <w:sz w:val="32"/>
          <w:szCs w:val="32"/>
          <w:lang w:eastAsia="fr-FR"/>
          <w14:ligatures w14:val="none"/>
        </w:rPr>
        <w:t>Champ confusionnel et bizutage : un lien entre les dynamiques systémiques</w:t>
      </w:r>
      <w:r w:rsidRPr="00F775A0">
        <w:rPr>
          <w:rFonts w:ascii="Times New Roman" w:eastAsia="Times New Roman" w:hAnsi="Times New Roman" w:cs="Times New Roman"/>
          <w:b/>
          <w:bCs/>
          <w:kern w:val="0"/>
          <w:sz w:val="27"/>
          <w:szCs w:val="27"/>
          <w:lang w:eastAsia="fr-FR"/>
          <w14:ligatures w14:val="none"/>
        </w:rPr>
        <w:t xml:space="preserve"> </w:t>
      </w:r>
    </w:p>
    <w:p w14:paraId="480993F7" w14:textId="77777777" w:rsidR="004A5B3C" w:rsidRPr="00F775A0" w:rsidRDefault="004A5B3C" w:rsidP="004A5B3C">
      <w:pPr>
        <w:pStyle w:val="Paragraphedeliste"/>
        <w:numPr>
          <w:ilvl w:val="0"/>
          <w:numId w:val="22"/>
        </w:numPr>
        <w:spacing w:before="100" w:beforeAutospacing="1" w:after="100" w:afterAutospacing="1" w:line="240" w:lineRule="auto"/>
        <w:jc w:val="both"/>
        <w:rPr>
          <w:rFonts w:ascii="Aptos" w:eastAsia="Times New Roman" w:hAnsi="Aptos" w:cs="Times New Roman"/>
          <w:b/>
          <w:bCs/>
          <w:kern w:val="0"/>
          <w:lang w:eastAsia="fr-FR"/>
          <w14:ligatures w14:val="none"/>
        </w:rPr>
      </w:pPr>
      <w:r w:rsidRPr="00F775A0">
        <w:rPr>
          <w:rFonts w:ascii="Aptos" w:eastAsia="Times New Roman" w:hAnsi="Aptos" w:cs="Times New Roman"/>
          <w:b/>
          <w:bCs/>
          <w:kern w:val="0"/>
          <w:lang w:eastAsia="fr-FR"/>
          <w14:ligatures w14:val="none"/>
        </w:rPr>
        <w:t>Le champ confusionnel</w:t>
      </w:r>
    </w:p>
    <w:p w14:paraId="327E45EB" w14:textId="77777777" w:rsidR="004A5B3C" w:rsidRPr="00F775A0" w:rsidRDefault="004A5B3C" w:rsidP="004A5B3C">
      <w:pPr>
        <w:spacing w:before="100" w:beforeAutospacing="1" w:after="100" w:afterAutospacing="1" w:line="240" w:lineRule="auto"/>
        <w:jc w:val="both"/>
        <w:rPr>
          <w:rFonts w:ascii="Aptos" w:eastAsia="Times New Roman" w:hAnsi="Aptos" w:cs="Times New Roman"/>
          <w:kern w:val="0"/>
          <w:lang w:eastAsia="fr-FR"/>
          <w14:ligatures w14:val="none"/>
        </w:rPr>
      </w:pPr>
      <w:r>
        <w:rPr>
          <w:rFonts w:ascii="Aptos" w:eastAsia="Times New Roman" w:hAnsi="Aptos" w:cs="Times New Roman"/>
          <w:kern w:val="0"/>
          <w:lang w:eastAsia="fr-FR"/>
          <w14:ligatures w14:val="none"/>
        </w:rPr>
        <w:t>Le</w:t>
      </w:r>
      <w:r w:rsidRPr="00F775A0">
        <w:rPr>
          <w:rFonts w:ascii="Aptos" w:eastAsia="Times New Roman" w:hAnsi="Aptos" w:cs="Times New Roman"/>
          <w:kern w:val="0"/>
          <w:lang w:eastAsia="fr-FR"/>
          <w14:ligatures w14:val="none"/>
        </w:rPr>
        <w:t xml:space="preserve"> champ confusionnel est identifié comme un levier fondamental dans la reproduction des structures sociales et des dynamiques de pouvoir. Ce concept permet d’expliquer comment un système peut maintenir une norme problématique sans remise en question interne.</w:t>
      </w:r>
    </w:p>
    <w:p w14:paraId="314D2462" w14:textId="77777777" w:rsidR="004A5B3C" w:rsidRPr="00F775A0" w:rsidRDefault="004A5B3C" w:rsidP="004A5B3C">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rFonts w:ascii="Aptos" w:eastAsia="Times New Roman" w:hAnsi="Aptos" w:cs="Times New Roman"/>
          <w:b/>
          <w:bCs/>
          <w:kern w:val="0"/>
          <w:lang w:eastAsia="fr-FR"/>
          <w14:ligatures w14:val="none"/>
        </w:rPr>
      </w:pPr>
      <w:r w:rsidRPr="00F775A0">
        <w:rPr>
          <w:rFonts w:ascii="Aptos" w:eastAsia="Times New Roman" w:hAnsi="Aptos" w:cs="Times New Roman"/>
          <w:b/>
          <w:bCs/>
          <w:kern w:val="0"/>
          <w:lang w:eastAsia="fr-FR"/>
          <w14:ligatures w14:val="none"/>
        </w:rPr>
        <w:t xml:space="preserve">Définition :  </w:t>
      </w:r>
    </w:p>
    <w:p w14:paraId="77799F89" w14:textId="77777777" w:rsidR="004A5B3C" w:rsidRDefault="004A5B3C" w:rsidP="004A5B3C">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 xml:space="preserve">Le champ confusionnel désigne une distorsion </w:t>
      </w:r>
      <w:r>
        <w:rPr>
          <w:rFonts w:ascii="Aptos" w:eastAsia="Times New Roman" w:hAnsi="Aptos" w:cs="Times New Roman"/>
          <w:kern w:val="0"/>
          <w:lang w:eastAsia="fr-FR"/>
          <w14:ligatures w14:val="none"/>
        </w:rPr>
        <w:t xml:space="preserve">collective </w:t>
      </w:r>
      <w:r w:rsidRPr="00F775A0">
        <w:rPr>
          <w:rFonts w:ascii="Aptos" w:eastAsia="Times New Roman" w:hAnsi="Aptos" w:cs="Times New Roman"/>
          <w:kern w:val="0"/>
          <w:lang w:eastAsia="fr-FR"/>
          <w14:ligatures w14:val="none"/>
        </w:rPr>
        <w:t>du réel, où les individus adhèrent à des pratiques sans en percevoir clairement les implications en raison de croyances implicites, de normes intégrées et de cadres cognitifs</w:t>
      </w:r>
      <w:r>
        <w:rPr>
          <w:rFonts w:ascii="Aptos" w:eastAsia="Times New Roman" w:hAnsi="Aptos" w:cs="Times New Roman"/>
          <w:kern w:val="0"/>
          <w:lang w:eastAsia="fr-FR"/>
          <w14:ligatures w14:val="none"/>
        </w:rPr>
        <w:t xml:space="preserve"> collectifs</w:t>
      </w:r>
      <w:r w:rsidRPr="00F775A0">
        <w:rPr>
          <w:rFonts w:ascii="Aptos" w:eastAsia="Times New Roman" w:hAnsi="Aptos" w:cs="Times New Roman"/>
          <w:kern w:val="0"/>
          <w:lang w:eastAsia="fr-FR"/>
          <w14:ligatures w14:val="none"/>
        </w:rPr>
        <w:t xml:space="preserve"> biaisés.</w:t>
      </w:r>
    </w:p>
    <w:p w14:paraId="0FEA461B" w14:textId="77777777" w:rsidR="004A5B3C" w:rsidRPr="00F775A0" w:rsidRDefault="004A5B3C" w:rsidP="004A5B3C">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rFonts w:ascii="Aptos" w:eastAsia="Times New Roman" w:hAnsi="Aptos" w:cs="Times New Roman"/>
          <w:kern w:val="0"/>
          <w:lang w:eastAsia="fr-FR"/>
          <w14:ligatures w14:val="none"/>
        </w:rPr>
      </w:pPr>
    </w:p>
    <w:p w14:paraId="29902CB0" w14:textId="77777777" w:rsidR="004A5B3C" w:rsidRPr="00F775A0" w:rsidRDefault="004A5B3C" w:rsidP="004A5B3C">
      <w:pPr>
        <w:spacing w:before="100" w:beforeAutospacing="1" w:after="100" w:afterAutospacing="1" w:line="240" w:lineRule="auto"/>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lastRenderedPageBreak/>
        <w:t>Trois mécanismes clés du champ confusionnel :</w:t>
      </w:r>
    </w:p>
    <w:p w14:paraId="1B0F1C3B" w14:textId="77777777" w:rsidR="004A5B3C" w:rsidRPr="00F775A0" w:rsidRDefault="004A5B3C" w:rsidP="004A5B3C">
      <w:pPr>
        <w:numPr>
          <w:ilvl w:val="0"/>
          <w:numId w:val="19"/>
        </w:numPr>
        <w:spacing w:before="100" w:beforeAutospacing="1" w:line="240" w:lineRule="auto"/>
        <w:contextualSpacing/>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Inversion des responsabilités : ceux qui dénoncent sont perçus comme perturbateurs, tandis que ceux qui perpétuent le système sont considérés comme des garants de la tradition.</w:t>
      </w:r>
    </w:p>
    <w:p w14:paraId="2DBAB111" w14:textId="77777777" w:rsidR="004A5B3C" w:rsidRPr="00F775A0" w:rsidRDefault="004A5B3C" w:rsidP="004A5B3C">
      <w:pPr>
        <w:spacing w:before="100" w:beforeAutospacing="1" w:line="240" w:lineRule="auto"/>
        <w:ind w:left="720"/>
        <w:contextualSpacing/>
        <w:jc w:val="both"/>
        <w:rPr>
          <w:rFonts w:ascii="Aptos" w:eastAsia="Times New Roman" w:hAnsi="Aptos" w:cs="Times New Roman"/>
          <w:kern w:val="0"/>
          <w:lang w:eastAsia="fr-FR"/>
          <w14:ligatures w14:val="none"/>
        </w:rPr>
      </w:pPr>
    </w:p>
    <w:p w14:paraId="6E27A467" w14:textId="77777777" w:rsidR="004A5B3C" w:rsidRPr="00F775A0" w:rsidRDefault="004A5B3C" w:rsidP="004A5B3C">
      <w:pPr>
        <w:numPr>
          <w:ilvl w:val="0"/>
          <w:numId w:val="19"/>
        </w:numPr>
        <w:spacing w:before="100" w:beforeAutospacing="1" w:line="240" w:lineRule="auto"/>
        <w:contextualSpacing/>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Détournement du langage : euphémisation des violences ("c’est juste un jeu", "une tradition inoffensive").</w:t>
      </w:r>
    </w:p>
    <w:p w14:paraId="01DAEB59" w14:textId="77777777" w:rsidR="004A5B3C" w:rsidRPr="00F775A0" w:rsidRDefault="004A5B3C" w:rsidP="004A5B3C">
      <w:pPr>
        <w:spacing w:line="240" w:lineRule="auto"/>
        <w:ind w:left="720"/>
        <w:contextualSpacing/>
        <w:jc w:val="both"/>
        <w:rPr>
          <w:rFonts w:ascii="Aptos" w:eastAsia="Times New Roman" w:hAnsi="Aptos" w:cs="Times New Roman"/>
          <w:kern w:val="0"/>
          <w:lang w:eastAsia="fr-FR"/>
          <w14:ligatures w14:val="none"/>
        </w:rPr>
      </w:pPr>
    </w:p>
    <w:p w14:paraId="2EC004A5" w14:textId="6D99E15C" w:rsidR="004A5B3C" w:rsidRDefault="004A5B3C" w:rsidP="004A5B3C">
      <w:pPr>
        <w:numPr>
          <w:ilvl w:val="0"/>
          <w:numId w:val="19"/>
        </w:numPr>
        <w:spacing w:line="240" w:lineRule="auto"/>
        <w:contextualSpacing/>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Création d’un faux choix : les nouveaux entrants se sentent obligés d’adhérer au rituel sous peine d’exclusion sociale.</w:t>
      </w:r>
    </w:p>
    <w:p w14:paraId="714C0BD8" w14:textId="77777777" w:rsidR="004A5B3C" w:rsidRPr="004A5B3C" w:rsidRDefault="004A5B3C" w:rsidP="004A5B3C">
      <w:pPr>
        <w:spacing w:line="240" w:lineRule="auto"/>
        <w:contextualSpacing/>
        <w:jc w:val="both"/>
        <w:rPr>
          <w:rFonts w:ascii="Aptos" w:eastAsia="Times New Roman" w:hAnsi="Aptos" w:cs="Times New Roman"/>
          <w:kern w:val="0"/>
          <w:lang w:eastAsia="fr-FR"/>
          <w14:ligatures w14:val="none"/>
        </w:rPr>
      </w:pPr>
    </w:p>
    <w:p w14:paraId="2C0684E8" w14:textId="1F68C5BE" w:rsidR="004A5B3C" w:rsidRDefault="007362F4" w:rsidP="004A5B3C">
      <w:pPr>
        <w:spacing w:before="100" w:beforeAutospacing="1" w:after="100" w:afterAutospacing="1" w:line="240" w:lineRule="auto"/>
        <w:jc w:val="both"/>
        <w:rPr>
          <w:rFonts w:ascii="Aptos" w:eastAsia="Times New Roman" w:hAnsi="Aptos" w:cs="Times New Roman"/>
          <w:kern w:val="0"/>
          <w:lang w:eastAsia="fr-FR"/>
          <w14:ligatures w14:val="none"/>
        </w:rPr>
      </w:pPr>
      <w:r>
        <w:rPr>
          <w:rFonts w:ascii="Aptos" w:eastAsia="Times New Roman" w:hAnsi="Aptos" w:cs="Times New Roman"/>
          <w:kern w:val="0"/>
          <w:lang w:eastAsia="fr-FR"/>
          <w14:ligatures w14:val="none"/>
        </w:rPr>
        <w:t>L</w:t>
      </w:r>
      <w:r w:rsidR="004A5B3C" w:rsidRPr="00F775A0">
        <w:rPr>
          <w:rFonts w:ascii="Aptos" w:eastAsia="Times New Roman" w:hAnsi="Aptos" w:cs="Times New Roman"/>
          <w:kern w:val="0"/>
          <w:lang w:eastAsia="fr-FR"/>
          <w14:ligatures w14:val="none"/>
        </w:rPr>
        <w:t>e champ confusionnel est un facteur d’inertie sociale : il permet de naturaliser des pratiques systémiques, en rendant invisible leur caractère problématique ou en empêchant leur remise en question.</w:t>
      </w:r>
    </w:p>
    <w:p w14:paraId="11257174" w14:textId="77777777" w:rsidR="004A5B3C" w:rsidRPr="00F775A0" w:rsidRDefault="004A5B3C" w:rsidP="004A5B3C">
      <w:pPr>
        <w:pStyle w:val="Paragraphedeliste"/>
        <w:numPr>
          <w:ilvl w:val="0"/>
          <w:numId w:val="22"/>
        </w:numPr>
        <w:spacing w:after="100" w:afterAutospacing="1" w:line="240" w:lineRule="auto"/>
        <w:outlineLvl w:val="2"/>
        <w:rPr>
          <w:rFonts w:ascii="Aptos" w:eastAsia="Times New Roman" w:hAnsi="Aptos" w:cs="Times New Roman"/>
          <w:b/>
          <w:bCs/>
          <w:kern w:val="0"/>
          <w:lang w:eastAsia="fr-FR"/>
          <w14:ligatures w14:val="none"/>
        </w:rPr>
      </w:pPr>
      <w:r w:rsidRPr="00F775A0">
        <w:rPr>
          <w:rFonts w:ascii="Aptos" w:eastAsia="Times New Roman" w:hAnsi="Aptos" w:cs="Times New Roman"/>
          <w:b/>
          <w:bCs/>
          <w:kern w:val="0"/>
          <w:lang w:eastAsia="fr-FR"/>
          <w14:ligatures w14:val="none"/>
        </w:rPr>
        <w:t>Le bizutage comme application du champ confusionnel</w:t>
      </w:r>
    </w:p>
    <w:p w14:paraId="647E3951" w14:textId="77777777" w:rsidR="004A5B3C" w:rsidRPr="00F775A0" w:rsidRDefault="004A5B3C" w:rsidP="004A5B3C">
      <w:pPr>
        <w:spacing w:before="100" w:beforeAutospacing="1" w:after="100" w:afterAutospacing="1" w:line="240" w:lineRule="auto"/>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Le bizutage s’inscrit pleinement dans cette logique : il est à la fois un produit et un amplificateur du champ confusionnel.</w:t>
      </w:r>
      <w:r>
        <w:rPr>
          <w:rFonts w:ascii="Aptos" w:eastAsia="Times New Roman" w:hAnsi="Aptos" w:cs="Times New Roman"/>
          <w:kern w:val="0"/>
          <w:lang w:eastAsia="fr-FR"/>
          <w14:ligatures w14:val="none"/>
        </w:rPr>
        <w:t xml:space="preserve"> On </w:t>
      </w:r>
      <w:r w:rsidRPr="00F775A0">
        <w:rPr>
          <w:rFonts w:ascii="Aptos" w:eastAsia="Times New Roman" w:hAnsi="Aptos" w:cs="Times New Roman"/>
          <w:kern w:val="0"/>
          <w:lang w:eastAsia="fr-FR"/>
          <w14:ligatures w14:val="none"/>
        </w:rPr>
        <w:t>retrouve tous les marqueurs d’un champ confusionnel actif.</w:t>
      </w:r>
    </w:p>
    <w:p w14:paraId="5969D1E2" w14:textId="77777777" w:rsidR="004A5B3C" w:rsidRPr="00F775A0" w:rsidRDefault="004A5B3C" w:rsidP="004A5B3C">
      <w:pPr>
        <w:spacing w:before="100" w:beforeAutospacing="1" w:line="240" w:lineRule="auto"/>
        <w:rPr>
          <w:rFonts w:ascii="Aptos" w:eastAsia="Times New Roman" w:hAnsi="Aptos" w:cs="Times New Roman"/>
          <w:b/>
          <w:bCs/>
          <w:kern w:val="0"/>
          <w:lang w:eastAsia="fr-FR"/>
          <w14:ligatures w14:val="none"/>
        </w:rPr>
      </w:pPr>
      <w:r w:rsidRPr="00F775A0">
        <w:rPr>
          <w:rFonts w:ascii="Aptos" w:eastAsia="Times New Roman" w:hAnsi="Aptos" w:cs="Times New Roman"/>
          <w:b/>
          <w:bCs/>
          <w:kern w:val="0"/>
          <w:lang w:eastAsia="fr-FR"/>
          <w14:ligatures w14:val="none"/>
        </w:rPr>
        <w:t xml:space="preserve">Manifestations concrètes du champ confusionnel dans le bizutage : </w:t>
      </w:r>
    </w:p>
    <w:p w14:paraId="4BA5B5CD" w14:textId="77777777" w:rsidR="004A5B3C" w:rsidRPr="00F775A0" w:rsidRDefault="004A5B3C" w:rsidP="004A5B3C">
      <w:pPr>
        <w:numPr>
          <w:ilvl w:val="0"/>
          <w:numId w:val="20"/>
        </w:numPr>
        <w:spacing w:before="100" w:beforeAutospacing="1" w:line="240" w:lineRule="auto"/>
        <w:contextualSpacing/>
        <w:jc w:val="both"/>
        <w:rPr>
          <w:rFonts w:ascii="Aptos" w:eastAsia="Times New Roman" w:hAnsi="Aptos" w:cs="Times New Roman"/>
          <w:kern w:val="0"/>
          <w:lang w:eastAsia="fr-FR"/>
          <w14:ligatures w14:val="none"/>
        </w:rPr>
      </w:pPr>
      <w:r w:rsidRPr="00F775A0">
        <w:rPr>
          <w:rFonts w:ascii="Aptos" w:eastAsia="Times New Roman" w:hAnsi="Aptos" w:cs="Times New Roman"/>
          <w:b/>
          <w:bCs/>
          <w:kern w:val="0"/>
          <w:lang w:eastAsia="fr-FR"/>
          <w14:ligatures w14:val="none"/>
        </w:rPr>
        <w:t>Distorsion cognitive</w:t>
      </w:r>
      <w:r w:rsidRPr="00F775A0">
        <w:rPr>
          <w:rFonts w:ascii="Aptos" w:eastAsia="Times New Roman" w:hAnsi="Aptos" w:cs="Times New Roman"/>
          <w:kern w:val="0"/>
          <w:lang w:eastAsia="fr-FR"/>
          <w14:ligatures w14:val="none"/>
        </w:rPr>
        <w:t xml:space="preserve"> </w:t>
      </w:r>
      <w:r w:rsidRPr="00F775A0">
        <w:rPr>
          <w:rFonts w:ascii="Aptos" w:eastAsia="Times New Roman" w:hAnsi="Aptos" w:cs="Times New Roman"/>
          <w:b/>
          <w:bCs/>
          <w:kern w:val="0"/>
          <w:lang w:eastAsia="fr-FR"/>
          <w14:ligatures w14:val="none"/>
        </w:rPr>
        <w:t>altérant le discernement de l’individu</w:t>
      </w:r>
      <w:r>
        <w:rPr>
          <w:rFonts w:ascii="Aptos" w:eastAsia="Times New Roman" w:hAnsi="Aptos" w:cs="Times New Roman"/>
          <w:kern w:val="0"/>
          <w:lang w:eastAsia="fr-FR"/>
          <w14:ligatures w14:val="none"/>
        </w:rPr>
        <w:t xml:space="preserve"> </w:t>
      </w:r>
      <w:r w:rsidRPr="00F775A0">
        <w:rPr>
          <w:rFonts w:ascii="Aptos" w:eastAsia="Times New Roman" w:hAnsi="Aptos" w:cs="Times New Roman"/>
          <w:kern w:val="0"/>
          <w:lang w:eastAsia="fr-FR"/>
          <w14:ligatures w14:val="none"/>
        </w:rPr>
        <w:t>: Les participants acceptent une humiliation en croyant qu’elle est nécessaire à leur intégration.</w:t>
      </w:r>
    </w:p>
    <w:p w14:paraId="2F3C4620" w14:textId="77777777" w:rsidR="004A5B3C" w:rsidRPr="00F775A0" w:rsidRDefault="004A5B3C" w:rsidP="004A5B3C">
      <w:pPr>
        <w:spacing w:before="100" w:beforeAutospacing="1" w:line="240" w:lineRule="auto"/>
        <w:ind w:left="720"/>
        <w:contextualSpacing/>
        <w:jc w:val="both"/>
        <w:rPr>
          <w:rFonts w:ascii="Aptos" w:eastAsia="Times New Roman" w:hAnsi="Aptos" w:cs="Times New Roman"/>
          <w:kern w:val="0"/>
          <w:lang w:eastAsia="fr-FR"/>
          <w14:ligatures w14:val="none"/>
        </w:rPr>
      </w:pPr>
    </w:p>
    <w:p w14:paraId="365B0C7F" w14:textId="77777777" w:rsidR="004A5B3C" w:rsidRPr="00F775A0" w:rsidRDefault="004A5B3C" w:rsidP="004A5B3C">
      <w:pPr>
        <w:numPr>
          <w:ilvl w:val="0"/>
          <w:numId w:val="20"/>
        </w:numPr>
        <w:spacing w:before="100" w:beforeAutospacing="1" w:line="240" w:lineRule="auto"/>
        <w:contextualSpacing/>
        <w:jc w:val="both"/>
        <w:rPr>
          <w:rFonts w:ascii="Aptos" w:eastAsia="Times New Roman" w:hAnsi="Aptos" w:cs="Times New Roman"/>
          <w:kern w:val="0"/>
          <w:lang w:eastAsia="fr-FR"/>
          <w14:ligatures w14:val="none"/>
        </w:rPr>
      </w:pPr>
      <w:r w:rsidRPr="00F775A0">
        <w:rPr>
          <w:rFonts w:ascii="Aptos" w:eastAsia="Times New Roman" w:hAnsi="Aptos" w:cs="Times New Roman"/>
          <w:b/>
          <w:bCs/>
          <w:kern w:val="0"/>
          <w:lang w:eastAsia="fr-FR"/>
          <w14:ligatures w14:val="none"/>
        </w:rPr>
        <w:t>Création d’une légitimité culturelle :</w:t>
      </w:r>
      <w:r w:rsidRPr="00F775A0">
        <w:rPr>
          <w:rFonts w:ascii="Aptos" w:eastAsia="Times New Roman" w:hAnsi="Aptos" w:cs="Times New Roman"/>
          <w:kern w:val="0"/>
          <w:lang w:eastAsia="fr-FR"/>
          <w14:ligatures w14:val="none"/>
        </w:rPr>
        <w:t xml:space="preserve"> Les anciens justifient la pratique en la reliant à une "tradition", la présentant comme un passage obligé.</w:t>
      </w:r>
    </w:p>
    <w:p w14:paraId="5DFB39EE" w14:textId="77777777" w:rsidR="004A5B3C" w:rsidRPr="00F775A0" w:rsidRDefault="004A5B3C" w:rsidP="004A5B3C">
      <w:pPr>
        <w:spacing w:before="100" w:beforeAutospacing="1" w:line="240" w:lineRule="auto"/>
        <w:ind w:left="720"/>
        <w:contextualSpacing/>
        <w:jc w:val="both"/>
        <w:rPr>
          <w:rFonts w:ascii="Aptos" w:eastAsia="Times New Roman" w:hAnsi="Aptos" w:cs="Times New Roman"/>
          <w:kern w:val="0"/>
          <w:lang w:eastAsia="fr-FR"/>
          <w14:ligatures w14:val="none"/>
        </w:rPr>
      </w:pPr>
    </w:p>
    <w:p w14:paraId="09EA387B" w14:textId="77777777" w:rsidR="004A5B3C" w:rsidRDefault="004A5B3C" w:rsidP="004A5B3C">
      <w:pPr>
        <w:numPr>
          <w:ilvl w:val="0"/>
          <w:numId w:val="20"/>
        </w:numPr>
        <w:spacing w:before="100" w:beforeAutospacing="1" w:line="240" w:lineRule="auto"/>
        <w:contextualSpacing/>
        <w:jc w:val="both"/>
        <w:rPr>
          <w:rFonts w:ascii="Aptos" w:eastAsia="Times New Roman" w:hAnsi="Aptos" w:cs="Times New Roman"/>
          <w:kern w:val="0"/>
          <w:lang w:eastAsia="fr-FR"/>
          <w14:ligatures w14:val="none"/>
        </w:rPr>
      </w:pPr>
      <w:r w:rsidRPr="00F775A0">
        <w:rPr>
          <w:rFonts w:ascii="Aptos" w:eastAsia="Times New Roman" w:hAnsi="Aptos" w:cs="Times New Roman"/>
          <w:b/>
          <w:bCs/>
          <w:kern w:val="0"/>
          <w:lang w:eastAsia="fr-FR"/>
          <w14:ligatures w14:val="none"/>
        </w:rPr>
        <w:t>Dynamique de validation sociale :</w:t>
      </w:r>
      <w:r w:rsidRPr="00F775A0">
        <w:rPr>
          <w:rFonts w:ascii="Aptos" w:eastAsia="Times New Roman" w:hAnsi="Aptos" w:cs="Times New Roman"/>
          <w:kern w:val="0"/>
          <w:lang w:eastAsia="fr-FR"/>
          <w14:ligatures w14:val="none"/>
        </w:rPr>
        <w:t xml:space="preserve"> Ceux qui ont été bizutés perçoivent le fait de reproduire le rituel comme une normalité.</w:t>
      </w:r>
    </w:p>
    <w:p w14:paraId="79857210" w14:textId="77777777" w:rsidR="004A5B3C" w:rsidRPr="00F775A0" w:rsidRDefault="004A5B3C" w:rsidP="004A5B3C">
      <w:pPr>
        <w:spacing w:before="100" w:beforeAutospacing="1" w:line="240" w:lineRule="auto"/>
        <w:contextualSpacing/>
        <w:jc w:val="both"/>
        <w:rPr>
          <w:rFonts w:ascii="Aptos" w:eastAsia="Times New Roman" w:hAnsi="Aptos" w:cs="Times New Roman"/>
          <w:kern w:val="0"/>
          <w:lang w:eastAsia="fr-FR"/>
          <w14:ligatures w14:val="none"/>
        </w:rPr>
      </w:pPr>
    </w:p>
    <w:p w14:paraId="0F75D689" w14:textId="77777777" w:rsidR="004A5B3C" w:rsidRPr="00F775A0" w:rsidRDefault="004A5B3C" w:rsidP="004A5B3C">
      <w:pPr>
        <w:spacing w:before="100" w:beforeAutospacing="1" w:line="240" w:lineRule="auto"/>
        <w:rPr>
          <w:rFonts w:ascii="Aptos" w:eastAsia="Times New Roman" w:hAnsi="Aptos" w:cs="Times New Roman"/>
          <w:b/>
          <w:bCs/>
          <w:kern w:val="0"/>
          <w:lang w:eastAsia="fr-FR"/>
          <w14:ligatures w14:val="none"/>
        </w:rPr>
      </w:pPr>
      <w:r w:rsidRPr="00F775A0">
        <w:rPr>
          <w:rFonts w:ascii="Aptos" w:eastAsia="Times New Roman" w:hAnsi="Aptos" w:cs="Times New Roman"/>
          <w:b/>
          <w:bCs/>
          <w:kern w:val="0"/>
          <w:lang w:eastAsia="fr-FR"/>
          <w14:ligatures w14:val="none"/>
        </w:rPr>
        <w:t>Pourquoi le champ confusionnel est puissant dans le cas du bizutage ?</w:t>
      </w:r>
    </w:p>
    <w:p w14:paraId="36B41006" w14:textId="77777777" w:rsidR="004A5B3C" w:rsidRPr="00F775A0" w:rsidRDefault="004A5B3C" w:rsidP="004A5B3C">
      <w:pPr>
        <w:numPr>
          <w:ilvl w:val="0"/>
          <w:numId w:val="21"/>
        </w:numPr>
        <w:spacing w:before="100" w:beforeAutospacing="1" w:line="240" w:lineRule="auto"/>
        <w:contextualSpacing/>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Il repose sur l’internalisation des normes : même sans contrainte explicite, les nouveaux adhèrent à la pratique par pression implicite.</w:t>
      </w:r>
    </w:p>
    <w:p w14:paraId="34D7903F" w14:textId="77777777" w:rsidR="004A5B3C" w:rsidRPr="00F775A0" w:rsidRDefault="004A5B3C" w:rsidP="004A5B3C">
      <w:pPr>
        <w:spacing w:before="100" w:beforeAutospacing="1" w:line="240" w:lineRule="auto"/>
        <w:ind w:left="720"/>
        <w:contextualSpacing/>
        <w:rPr>
          <w:rFonts w:ascii="Aptos" w:eastAsia="Times New Roman" w:hAnsi="Aptos" w:cs="Times New Roman"/>
          <w:kern w:val="0"/>
          <w:lang w:eastAsia="fr-FR"/>
          <w14:ligatures w14:val="none"/>
        </w:rPr>
      </w:pPr>
    </w:p>
    <w:p w14:paraId="4CC5811A" w14:textId="77777777" w:rsidR="004A5B3C" w:rsidRDefault="004A5B3C" w:rsidP="004A5B3C">
      <w:pPr>
        <w:numPr>
          <w:ilvl w:val="0"/>
          <w:numId w:val="21"/>
        </w:numPr>
        <w:spacing w:before="240" w:line="240" w:lineRule="auto"/>
        <w:contextualSpacing/>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Il empêche une remise en question spontanée : puisqu’il est perçu comme "normal" et même "nécessaire", il se perpétue par inertie et par transmission culturelle.</w:t>
      </w:r>
    </w:p>
    <w:p w14:paraId="6EC11CA2" w14:textId="77777777" w:rsidR="005C0725" w:rsidRDefault="005C0725" w:rsidP="005C0725">
      <w:pPr>
        <w:pStyle w:val="Paragraphedeliste"/>
        <w:rPr>
          <w:rFonts w:ascii="Aptos" w:eastAsia="Times New Roman" w:hAnsi="Aptos" w:cs="Times New Roman"/>
          <w:kern w:val="0"/>
          <w:lang w:eastAsia="fr-FR"/>
          <w14:ligatures w14:val="none"/>
        </w:rPr>
      </w:pPr>
    </w:p>
    <w:p w14:paraId="69FB74EA" w14:textId="77777777" w:rsidR="005C0725" w:rsidRDefault="005C0725" w:rsidP="005C0725">
      <w:pPr>
        <w:spacing w:before="240" w:line="240" w:lineRule="auto"/>
        <w:ind w:left="360"/>
        <w:contextualSpacing/>
        <w:rPr>
          <w:rFonts w:ascii="Aptos" w:eastAsia="Times New Roman" w:hAnsi="Aptos" w:cs="Times New Roman"/>
          <w:kern w:val="0"/>
          <w:lang w:eastAsia="fr-FR"/>
          <w14:ligatures w14:val="none"/>
        </w:rPr>
      </w:pPr>
    </w:p>
    <w:p w14:paraId="66E28648" w14:textId="77777777" w:rsidR="005C0725" w:rsidRDefault="005C0725" w:rsidP="005C0725">
      <w:pPr>
        <w:spacing w:before="240" w:line="240" w:lineRule="auto"/>
        <w:ind w:left="360"/>
        <w:contextualSpacing/>
        <w:rPr>
          <w:rFonts w:ascii="Aptos" w:eastAsia="Times New Roman" w:hAnsi="Aptos" w:cs="Times New Roman"/>
          <w:kern w:val="0"/>
          <w:lang w:eastAsia="fr-FR"/>
          <w14:ligatures w14:val="none"/>
        </w:rPr>
      </w:pPr>
    </w:p>
    <w:p w14:paraId="78B267FF" w14:textId="77777777" w:rsidR="005C0725" w:rsidRDefault="005C0725" w:rsidP="005C0725">
      <w:pPr>
        <w:spacing w:before="240" w:line="240" w:lineRule="auto"/>
        <w:ind w:left="360"/>
        <w:contextualSpacing/>
        <w:rPr>
          <w:rFonts w:ascii="Aptos" w:eastAsia="Times New Roman" w:hAnsi="Aptos" w:cs="Times New Roman"/>
          <w:kern w:val="0"/>
          <w:lang w:eastAsia="fr-FR"/>
          <w14:ligatures w14:val="none"/>
        </w:rPr>
      </w:pPr>
    </w:p>
    <w:p w14:paraId="67BBDFF0" w14:textId="77777777" w:rsidR="005C0725" w:rsidRPr="00F775A0" w:rsidRDefault="005C0725" w:rsidP="005C0725">
      <w:pPr>
        <w:spacing w:before="240" w:line="240" w:lineRule="auto"/>
        <w:ind w:left="360"/>
        <w:contextualSpacing/>
        <w:rPr>
          <w:rFonts w:ascii="Aptos" w:eastAsia="Times New Roman" w:hAnsi="Aptos" w:cs="Times New Roman"/>
          <w:kern w:val="0"/>
          <w:lang w:eastAsia="fr-FR"/>
          <w14:ligatures w14:val="none"/>
        </w:rPr>
      </w:pPr>
    </w:p>
    <w:p w14:paraId="4FF68F79" w14:textId="77777777" w:rsidR="004A5B3C" w:rsidRPr="00F775A0" w:rsidRDefault="004A5B3C" w:rsidP="004A5B3C">
      <w:pPr>
        <w:pStyle w:val="Paragraphedeliste"/>
        <w:numPr>
          <w:ilvl w:val="0"/>
          <w:numId w:val="22"/>
        </w:numPr>
        <w:spacing w:before="100" w:beforeAutospacing="1" w:after="100" w:afterAutospacing="1" w:line="240" w:lineRule="auto"/>
        <w:outlineLvl w:val="2"/>
        <w:rPr>
          <w:rFonts w:ascii="Aptos" w:eastAsia="Times New Roman" w:hAnsi="Aptos" w:cs="Times New Roman"/>
          <w:b/>
          <w:bCs/>
          <w:kern w:val="0"/>
          <w:lang w:eastAsia="fr-FR"/>
          <w14:ligatures w14:val="none"/>
        </w:rPr>
      </w:pPr>
      <w:r w:rsidRPr="00F775A0">
        <w:rPr>
          <w:rFonts w:ascii="Aptos" w:eastAsia="Times New Roman" w:hAnsi="Aptos" w:cs="Times New Roman"/>
          <w:b/>
          <w:bCs/>
          <w:kern w:val="0"/>
          <w:lang w:eastAsia="fr-FR"/>
          <w14:ligatures w14:val="none"/>
        </w:rPr>
        <w:lastRenderedPageBreak/>
        <w:t>Une boucle systémique entre le champ confusionnel et le bizutage</w:t>
      </w:r>
    </w:p>
    <w:p w14:paraId="40EAE44E" w14:textId="77777777" w:rsidR="004A5B3C" w:rsidRDefault="004A5B3C" w:rsidP="004A5B3C">
      <w:pPr>
        <w:pBdr>
          <w:top w:val="single" w:sz="8" w:space="1" w:color="auto"/>
          <w:left w:val="single" w:sz="8" w:space="4" w:color="auto"/>
          <w:bottom w:val="single" w:sz="8" w:space="1" w:color="auto"/>
          <w:right w:val="single" w:sz="8" w:space="4" w:color="auto"/>
        </w:pBdr>
        <w:spacing w:before="100" w:beforeAutospacing="1" w:line="240" w:lineRule="auto"/>
        <w:rPr>
          <w:rFonts w:ascii="Aptos" w:eastAsia="Times New Roman" w:hAnsi="Aptos" w:cs="Times New Roman"/>
          <w:b/>
          <w:bCs/>
          <w:kern w:val="0"/>
          <w:lang w:eastAsia="fr-FR"/>
          <w14:ligatures w14:val="none"/>
        </w:rPr>
      </w:pPr>
      <w:r w:rsidRPr="00F775A0">
        <w:rPr>
          <w:rFonts w:ascii="Aptos" w:eastAsia="Times New Roman" w:hAnsi="Aptos" w:cs="Times New Roman"/>
          <w:kern w:val="0"/>
          <w:lang w:eastAsia="fr-FR"/>
          <w14:ligatures w14:val="none"/>
        </w:rPr>
        <w:t xml:space="preserve"> </w:t>
      </w:r>
      <w:r w:rsidRPr="00F775A0">
        <w:rPr>
          <w:rFonts w:ascii="Aptos" w:eastAsia="Times New Roman" w:hAnsi="Aptos" w:cs="Times New Roman"/>
          <w:b/>
          <w:bCs/>
          <w:kern w:val="0"/>
          <w:lang w:eastAsia="fr-FR"/>
          <w14:ligatures w14:val="none"/>
        </w:rPr>
        <w:t>Boucle de rétroaction du bizutage :</w:t>
      </w:r>
    </w:p>
    <w:p w14:paraId="0E456BE4" w14:textId="77777777" w:rsidR="004A5B3C" w:rsidRDefault="004A5B3C" w:rsidP="004A5B3C">
      <w:pPr>
        <w:pBdr>
          <w:top w:val="single" w:sz="8" w:space="1" w:color="auto"/>
          <w:left w:val="single" w:sz="8" w:space="4" w:color="auto"/>
          <w:bottom w:val="single" w:sz="8" w:space="1" w:color="auto"/>
          <w:right w:val="single" w:sz="8" w:space="4" w:color="auto"/>
        </w:pBdr>
        <w:spacing w:after="0" w:line="240" w:lineRule="auto"/>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br/>
      </w:r>
      <w:r w:rsidRPr="00F775A0">
        <w:rPr>
          <w:rFonts w:ascii="Segoe UI Emoji" w:eastAsia="Times New Roman" w:hAnsi="Segoe UI Emoji" w:cs="Segoe UI Emoji"/>
          <w:kern w:val="0"/>
          <w:lang w:eastAsia="fr-FR"/>
          <w14:ligatures w14:val="none"/>
        </w:rPr>
        <w:t>🔁</w:t>
      </w:r>
      <w:r w:rsidRPr="00F775A0">
        <w:rPr>
          <w:rFonts w:ascii="Aptos" w:eastAsia="Times New Roman" w:hAnsi="Aptos" w:cs="Times New Roman"/>
          <w:kern w:val="0"/>
          <w:lang w:eastAsia="fr-FR"/>
          <w14:ligatures w14:val="none"/>
        </w:rPr>
        <w:t xml:space="preserve"> 1. </w:t>
      </w:r>
      <w:r w:rsidRPr="00F775A0">
        <w:rPr>
          <w:rFonts w:ascii="Aptos" w:eastAsia="Times New Roman" w:hAnsi="Aptos" w:cs="Times New Roman"/>
          <w:b/>
          <w:bCs/>
          <w:kern w:val="0"/>
          <w:lang w:eastAsia="fr-FR"/>
          <w14:ligatures w14:val="none"/>
        </w:rPr>
        <w:t>Un individu est bizuté</w:t>
      </w:r>
      <w:r w:rsidRPr="00F775A0">
        <w:rPr>
          <w:rFonts w:ascii="Aptos" w:eastAsia="Times New Roman" w:hAnsi="Aptos" w:cs="Times New Roman"/>
          <w:kern w:val="0"/>
          <w:lang w:eastAsia="fr-FR"/>
          <w14:ligatures w14:val="none"/>
        </w:rPr>
        <w:t>, dans un contexte où la pratique est normalisée.</w:t>
      </w:r>
    </w:p>
    <w:p w14:paraId="1848BE5B" w14:textId="77777777" w:rsidR="004A5B3C" w:rsidRDefault="004A5B3C" w:rsidP="004A5B3C">
      <w:pPr>
        <w:pBdr>
          <w:top w:val="single" w:sz="8" w:space="1" w:color="auto"/>
          <w:left w:val="single" w:sz="8" w:space="4" w:color="auto"/>
          <w:bottom w:val="single" w:sz="8" w:space="1" w:color="auto"/>
          <w:right w:val="single" w:sz="8" w:space="4" w:color="auto"/>
        </w:pBdr>
        <w:spacing w:after="0" w:line="240" w:lineRule="auto"/>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br/>
      </w:r>
      <w:r w:rsidRPr="00F775A0">
        <w:rPr>
          <w:rFonts w:ascii="Segoe UI Emoji" w:eastAsia="Times New Roman" w:hAnsi="Segoe UI Emoji" w:cs="Segoe UI Emoji"/>
          <w:kern w:val="0"/>
          <w:lang w:eastAsia="fr-FR"/>
          <w14:ligatures w14:val="none"/>
        </w:rPr>
        <w:t>🔁</w:t>
      </w:r>
      <w:r w:rsidRPr="00F775A0">
        <w:rPr>
          <w:rFonts w:ascii="Aptos" w:eastAsia="Times New Roman" w:hAnsi="Aptos" w:cs="Times New Roman"/>
          <w:kern w:val="0"/>
          <w:lang w:eastAsia="fr-FR"/>
          <w14:ligatures w14:val="none"/>
        </w:rPr>
        <w:t xml:space="preserve"> 2. </w:t>
      </w:r>
      <w:r w:rsidRPr="00F775A0">
        <w:rPr>
          <w:rFonts w:ascii="Aptos" w:eastAsia="Times New Roman" w:hAnsi="Aptos" w:cs="Times New Roman"/>
          <w:b/>
          <w:bCs/>
          <w:kern w:val="0"/>
          <w:lang w:eastAsia="fr-FR"/>
          <w14:ligatures w14:val="none"/>
        </w:rPr>
        <w:t>Il internalise la croyance</w:t>
      </w:r>
      <w:r w:rsidRPr="00F775A0">
        <w:rPr>
          <w:rFonts w:ascii="Aptos" w:eastAsia="Times New Roman" w:hAnsi="Aptos" w:cs="Times New Roman"/>
          <w:kern w:val="0"/>
          <w:lang w:eastAsia="fr-FR"/>
          <w14:ligatures w14:val="none"/>
        </w:rPr>
        <w:t xml:space="preserve"> que cela fait partie du processus d’intégration.</w:t>
      </w:r>
    </w:p>
    <w:p w14:paraId="39BB6933" w14:textId="6F771146" w:rsidR="004A5B3C" w:rsidRDefault="004A5B3C" w:rsidP="004A5B3C">
      <w:pPr>
        <w:pBdr>
          <w:top w:val="single" w:sz="8" w:space="1" w:color="auto"/>
          <w:left w:val="single" w:sz="8" w:space="4" w:color="auto"/>
          <w:bottom w:val="single" w:sz="8" w:space="1" w:color="auto"/>
          <w:right w:val="single" w:sz="8" w:space="4" w:color="auto"/>
        </w:pBdr>
        <w:spacing w:after="0" w:line="240" w:lineRule="auto"/>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br/>
      </w:r>
      <w:r w:rsidRPr="00F775A0">
        <w:rPr>
          <w:rFonts w:ascii="Segoe UI Emoji" w:eastAsia="Times New Roman" w:hAnsi="Segoe UI Emoji" w:cs="Segoe UI Emoji"/>
          <w:kern w:val="0"/>
          <w:lang w:eastAsia="fr-FR"/>
          <w14:ligatures w14:val="none"/>
        </w:rPr>
        <w:t>🔁</w:t>
      </w:r>
      <w:r w:rsidRPr="00F775A0">
        <w:rPr>
          <w:rFonts w:ascii="Aptos" w:eastAsia="Times New Roman" w:hAnsi="Aptos" w:cs="Times New Roman"/>
          <w:kern w:val="0"/>
          <w:lang w:eastAsia="fr-FR"/>
          <w14:ligatures w14:val="none"/>
        </w:rPr>
        <w:t xml:space="preserve"> 3.</w:t>
      </w:r>
      <w:r w:rsidR="00246500">
        <w:rPr>
          <w:rFonts w:ascii="Aptos" w:eastAsia="Times New Roman" w:hAnsi="Aptos" w:cs="Times New Roman"/>
          <w:kern w:val="0"/>
          <w:lang w:eastAsia="fr-FR"/>
          <w14:ligatures w14:val="none"/>
        </w:rPr>
        <w:t xml:space="preserve"> </w:t>
      </w:r>
      <w:r w:rsidRPr="00F775A0">
        <w:rPr>
          <w:rFonts w:ascii="Aptos" w:eastAsia="Times New Roman" w:hAnsi="Aptos" w:cs="Times New Roman"/>
          <w:b/>
          <w:bCs/>
          <w:kern w:val="0"/>
          <w:lang w:eastAsia="fr-FR"/>
          <w14:ligatures w14:val="none"/>
        </w:rPr>
        <w:t>Il devient à son tour acteur de la tradition</w:t>
      </w:r>
      <w:r w:rsidRPr="00F775A0">
        <w:rPr>
          <w:rFonts w:ascii="Aptos" w:eastAsia="Times New Roman" w:hAnsi="Aptos" w:cs="Times New Roman"/>
          <w:kern w:val="0"/>
          <w:lang w:eastAsia="fr-FR"/>
          <w14:ligatures w14:val="none"/>
        </w:rPr>
        <w:t>, reproduisant le schéma pour les générations suivantes.</w:t>
      </w:r>
    </w:p>
    <w:p w14:paraId="65BF8F95" w14:textId="77777777" w:rsidR="004A5B3C" w:rsidRDefault="004A5B3C" w:rsidP="004A5B3C">
      <w:pPr>
        <w:pBdr>
          <w:top w:val="single" w:sz="8" w:space="1" w:color="auto"/>
          <w:left w:val="single" w:sz="8" w:space="4" w:color="auto"/>
          <w:bottom w:val="single" w:sz="8" w:space="1" w:color="auto"/>
          <w:right w:val="single" w:sz="8" w:space="4" w:color="auto"/>
        </w:pBdr>
        <w:spacing w:after="0" w:line="240" w:lineRule="auto"/>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br/>
      </w:r>
      <w:r w:rsidRPr="00F775A0">
        <w:rPr>
          <w:rFonts w:ascii="Segoe UI Emoji" w:eastAsia="Times New Roman" w:hAnsi="Segoe UI Emoji" w:cs="Segoe UI Emoji"/>
          <w:kern w:val="0"/>
          <w:lang w:eastAsia="fr-FR"/>
          <w14:ligatures w14:val="none"/>
        </w:rPr>
        <w:t>🔁</w:t>
      </w:r>
      <w:r w:rsidRPr="00F775A0">
        <w:rPr>
          <w:rFonts w:ascii="Aptos" w:eastAsia="Times New Roman" w:hAnsi="Aptos" w:cs="Times New Roman"/>
          <w:kern w:val="0"/>
          <w:lang w:eastAsia="fr-FR"/>
          <w14:ligatures w14:val="none"/>
        </w:rPr>
        <w:t xml:space="preserve"> 4. </w:t>
      </w:r>
      <w:r w:rsidRPr="00F775A0">
        <w:rPr>
          <w:rFonts w:ascii="Aptos" w:eastAsia="Times New Roman" w:hAnsi="Aptos" w:cs="Times New Roman"/>
          <w:b/>
          <w:bCs/>
          <w:kern w:val="0"/>
          <w:lang w:eastAsia="fr-FR"/>
          <w14:ligatures w14:val="none"/>
        </w:rPr>
        <w:t>Le groupe valide et renforce le processus</w:t>
      </w:r>
      <w:r w:rsidRPr="00F775A0">
        <w:rPr>
          <w:rFonts w:ascii="Aptos" w:eastAsia="Times New Roman" w:hAnsi="Aptos" w:cs="Times New Roman"/>
          <w:kern w:val="0"/>
          <w:lang w:eastAsia="fr-FR"/>
          <w14:ligatures w14:val="none"/>
        </w:rPr>
        <w:t>, assurant sa continuité.</w:t>
      </w:r>
    </w:p>
    <w:p w14:paraId="00F440F7" w14:textId="77777777" w:rsidR="004A5B3C" w:rsidRDefault="004A5B3C" w:rsidP="004A5B3C">
      <w:pPr>
        <w:pBdr>
          <w:top w:val="single" w:sz="8" w:space="1" w:color="auto"/>
          <w:left w:val="single" w:sz="8" w:space="4" w:color="auto"/>
          <w:bottom w:val="single" w:sz="8" w:space="1" w:color="auto"/>
          <w:right w:val="single" w:sz="8" w:space="4" w:color="auto"/>
        </w:pBdr>
        <w:spacing w:after="0" w:line="240" w:lineRule="auto"/>
        <w:jc w:val="both"/>
        <w:rPr>
          <w:rFonts w:ascii="Aptos" w:eastAsia="Times New Roman" w:hAnsi="Aptos" w:cs="Times New Roman"/>
          <w:kern w:val="0"/>
          <w:lang w:eastAsia="fr-FR"/>
          <w14:ligatures w14:val="none"/>
        </w:rPr>
      </w:pPr>
    </w:p>
    <w:p w14:paraId="356D048B" w14:textId="77777777" w:rsidR="004A5B3C" w:rsidRPr="00F775A0" w:rsidRDefault="004A5B3C" w:rsidP="004A5B3C">
      <w:pPr>
        <w:spacing w:after="0" w:line="240" w:lineRule="auto"/>
        <w:jc w:val="both"/>
        <w:rPr>
          <w:rFonts w:ascii="Aptos" w:eastAsia="Times New Roman" w:hAnsi="Aptos" w:cs="Times New Roman"/>
          <w:b/>
          <w:bCs/>
          <w:kern w:val="0"/>
          <w:lang w:eastAsia="fr-FR"/>
          <w14:ligatures w14:val="none"/>
        </w:rPr>
      </w:pPr>
    </w:p>
    <w:p w14:paraId="325426E8" w14:textId="77777777" w:rsidR="004A5B3C" w:rsidRPr="00F775A0" w:rsidRDefault="004A5B3C" w:rsidP="004A5B3C">
      <w:pPr>
        <w:pStyle w:val="Paragraphedeliste"/>
        <w:numPr>
          <w:ilvl w:val="0"/>
          <w:numId w:val="22"/>
        </w:numPr>
        <w:spacing w:before="100" w:beforeAutospacing="1" w:after="100" w:afterAutospacing="1" w:line="240" w:lineRule="auto"/>
        <w:jc w:val="both"/>
        <w:rPr>
          <w:rFonts w:ascii="Aptos" w:eastAsia="Times New Roman" w:hAnsi="Aptos" w:cs="Times New Roman"/>
          <w:b/>
          <w:bCs/>
          <w:kern w:val="0"/>
          <w:lang w:eastAsia="fr-FR"/>
          <w14:ligatures w14:val="none"/>
        </w:rPr>
      </w:pPr>
      <w:r>
        <w:rPr>
          <w:rFonts w:ascii="Aptos" w:eastAsia="Times New Roman" w:hAnsi="Aptos" w:cs="Times New Roman"/>
          <w:b/>
          <w:bCs/>
          <w:kern w:val="0"/>
          <w:lang w:eastAsia="fr-FR"/>
          <w14:ligatures w14:val="none"/>
        </w:rPr>
        <w:t xml:space="preserve">Conclusion : </w:t>
      </w:r>
    </w:p>
    <w:p w14:paraId="6165727D" w14:textId="77777777" w:rsidR="004A5B3C" w:rsidRDefault="004A5B3C" w:rsidP="004A5B3C">
      <w:pPr>
        <w:spacing w:before="100" w:beforeAutospacing="1" w:after="100" w:afterAutospacing="1" w:line="240" w:lineRule="auto"/>
        <w:jc w:val="both"/>
        <w:rPr>
          <w:rFonts w:ascii="Aptos" w:eastAsia="Times New Roman" w:hAnsi="Aptos" w:cs="Times New Roman"/>
          <w:kern w:val="0"/>
          <w:lang w:eastAsia="fr-FR"/>
          <w14:ligatures w14:val="none"/>
        </w:rPr>
      </w:pPr>
      <w:r w:rsidRPr="00F775A0">
        <w:rPr>
          <w:rFonts w:ascii="Aptos" w:eastAsia="Times New Roman" w:hAnsi="Aptos" w:cs="Times New Roman"/>
          <w:kern w:val="0"/>
          <w:lang w:eastAsia="fr-FR"/>
          <w14:ligatures w14:val="none"/>
        </w:rPr>
        <w:t>Le bizutage est un phénomène qui s’auto-alimente grâce au champ confusionnel. C’est un système dynamique qui assure sa propre stabilité par le conditionnement social et la légitimation culturelle.</w:t>
      </w:r>
    </w:p>
    <w:p w14:paraId="47C5DF39" w14:textId="1176C478" w:rsidR="005C0725" w:rsidRDefault="004A5B3C" w:rsidP="004A5B3C">
      <w:pPr>
        <w:spacing w:before="100" w:beforeAutospacing="1" w:after="100" w:afterAutospacing="1" w:line="240" w:lineRule="auto"/>
        <w:jc w:val="both"/>
      </w:pPr>
      <w:r>
        <w:t>En ce sens, le champ confusionnel n’est pas un simple brouillage passager, mais un opérateur de stabilité systémique à part entière, agissant sur le discernement collectif.</w:t>
      </w:r>
    </w:p>
    <w:p w14:paraId="580D058E" w14:textId="77777777" w:rsidR="005C0725" w:rsidRPr="001F3E98" w:rsidRDefault="005C0725" w:rsidP="007362F4">
      <w:pPr>
        <w:spacing w:before="240" w:after="100" w:afterAutospacing="1" w:line="240" w:lineRule="auto"/>
        <w:rPr>
          <w:rFonts w:eastAsia="Times New Roman" w:cs="Times New Roman"/>
          <w:kern w:val="0"/>
          <w:sz w:val="48"/>
          <w:szCs w:val="48"/>
          <w:lang w:eastAsia="fr-FR"/>
          <w14:ligatures w14:val="none"/>
        </w:rPr>
      </w:pPr>
      <w:r w:rsidRPr="006C1EFB">
        <w:rPr>
          <w:rFonts w:ascii="Segoe UI Emoji" w:eastAsia="Times New Roman" w:hAnsi="Segoe UI Emoji" w:cs="Segoe UI Emoji"/>
          <w:b/>
          <w:bCs/>
          <w:kern w:val="0"/>
          <w:sz w:val="32"/>
          <w:szCs w:val="32"/>
          <w:lang w:eastAsia="fr-FR"/>
          <w14:ligatures w14:val="none"/>
        </w:rPr>
        <w:t>📌</w:t>
      </w:r>
      <w:r w:rsidRPr="006C1EFB">
        <w:rPr>
          <w:rFonts w:eastAsia="Times New Roman" w:cs="Calibri"/>
          <w:b/>
          <w:bCs/>
          <w:kern w:val="0"/>
          <w:sz w:val="32"/>
          <w:szCs w:val="32"/>
          <w:lang w:eastAsia="fr-FR"/>
          <w14:ligatures w14:val="none"/>
        </w:rPr>
        <w:t xml:space="preserve"> Partie </w:t>
      </w:r>
      <w:r>
        <w:rPr>
          <w:rFonts w:eastAsia="Times New Roman" w:cs="Calibri"/>
          <w:b/>
          <w:bCs/>
          <w:kern w:val="0"/>
          <w:sz w:val="32"/>
          <w:szCs w:val="32"/>
          <w:lang w:eastAsia="fr-FR"/>
          <w14:ligatures w14:val="none"/>
        </w:rPr>
        <w:t>5</w:t>
      </w:r>
      <w:r w:rsidRPr="006C1EFB">
        <w:rPr>
          <w:rFonts w:eastAsia="Times New Roman" w:cs="Calibri"/>
          <w:b/>
          <w:bCs/>
          <w:kern w:val="0"/>
          <w:sz w:val="32"/>
          <w:szCs w:val="32"/>
          <w:lang w:eastAsia="fr-FR"/>
          <w14:ligatures w14:val="none"/>
        </w:rPr>
        <w:t xml:space="preserve"> : </w:t>
      </w:r>
      <w:r w:rsidRPr="006C1EFB">
        <w:rPr>
          <w:rFonts w:eastAsia="Times New Roman" w:cs="Times New Roman"/>
          <w:b/>
          <w:bCs/>
          <w:kern w:val="0"/>
          <w:sz w:val="32"/>
          <w:szCs w:val="32"/>
          <w:lang w:eastAsia="fr-FR"/>
          <w14:ligatures w14:val="none"/>
        </w:rPr>
        <w:t>Des perspectives d’ajustements</w:t>
      </w:r>
    </w:p>
    <w:p w14:paraId="069AF294" w14:textId="77777777" w:rsidR="005C0725" w:rsidRPr="001C0B51" w:rsidRDefault="005C0725" w:rsidP="005C0725">
      <w:pPr>
        <w:spacing w:before="100" w:beforeAutospacing="1" w:line="240" w:lineRule="auto"/>
        <w:jc w:val="both"/>
        <w:rPr>
          <w:rFonts w:eastAsia="Times New Roman" w:cs="Times New Roman"/>
          <w:b/>
          <w:bCs/>
          <w:kern w:val="0"/>
          <w:lang w:eastAsia="fr-FR"/>
          <w14:ligatures w14:val="none"/>
        </w:rPr>
      </w:pPr>
      <w:r>
        <w:rPr>
          <w:rFonts w:ascii="Segoe UI Emoji" w:hAnsi="Segoe UI Emoji" w:cs="Segoe UI Emoji"/>
        </w:rPr>
        <w:t>✅</w:t>
      </w:r>
      <w:r w:rsidRPr="001C0B51">
        <w:rPr>
          <w:rFonts w:eastAsia="Times New Roman" w:cs="Times New Roman"/>
          <w:b/>
          <w:bCs/>
          <w:color w:val="FFC000"/>
          <w:kern w:val="0"/>
          <w:sz w:val="32"/>
          <w:szCs w:val="32"/>
          <w:lang w:eastAsia="fr-FR"/>
          <w14:ligatures w14:val="none"/>
        </w:rPr>
        <w:t xml:space="preserve"> </w:t>
      </w:r>
      <w:r>
        <w:rPr>
          <w:rFonts w:eastAsia="Times New Roman" w:cs="Times New Roman"/>
          <w:b/>
          <w:bCs/>
          <w:kern w:val="0"/>
          <w:lang w:eastAsia="fr-FR"/>
          <w14:ligatures w14:val="none"/>
        </w:rPr>
        <w:t xml:space="preserve">Déploiement simultané des actions. </w:t>
      </w:r>
    </w:p>
    <w:p w14:paraId="0158D104" w14:textId="77777777" w:rsidR="005C0725" w:rsidRPr="00C503B1" w:rsidRDefault="005C0725" w:rsidP="005C0725">
      <w:pPr>
        <w:pStyle w:val="NormalWeb"/>
        <w:jc w:val="both"/>
        <w:rPr>
          <w:rFonts w:asciiTheme="minorHAnsi" w:hAnsiTheme="minorHAnsi"/>
        </w:rPr>
      </w:pPr>
      <w:r>
        <w:rPr>
          <w:rFonts w:ascii="Segoe UI Emoji" w:hAnsi="Segoe UI Emoji" w:cs="Segoe UI Emoji"/>
        </w:rPr>
        <w:t>✅</w:t>
      </w:r>
      <w:r w:rsidRPr="00C503B1">
        <w:rPr>
          <w:rFonts w:asciiTheme="minorHAnsi" w:hAnsiTheme="minorHAnsi"/>
          <w:b/>
          <w:bCs/>
        </w:rPr>
        <w:t xml:space="preserve"> Réajuster les système</w:t>
      </w:r>
      <w:r>
        <w:rPr>
          <w:rFonts w:asciiTheme="minorHAnsi" w:hAnsiTheme="minorHAnsi"/>
          <w:b/>
          <w:bCs/>
        </w:rPr>
        <w:t>s</w:t>
      </w:r>
      <w:r w:rsidRPr="00C503B1">
        <w:rPr>
          <w:rFonts w:asciiTheme="minorHAnsi" w:hAnsiTheme="minorHAnsi"/>
          <w:b/>
          <w:bCs/>
        </w:rPr>
        <w:t> :</w:t>
      </w:r>
      <w:r w:rsidRPr="00C503B1">
        <w:rPr>
          <w:rFonts w:asciiTheme="minorHAnsi" w:hAnsiTheme="minorHAnsi"/>
        </w:rPr>
        <w:t xml:space="preserve"> </w:t>
      </w:r>
    </w:p>
    <w:p w14:paraId="4757313D" w14:textId="77777777" w:rsidR="005C0725" w:rsidRPr="00C503B1" w:rsidRDefault="005C0725" w:rsidP="005C0725">
      <w:pPr>
        <w:pStyle w:val="NormalWeb"/>
        <w:jc w:val="both"/>
        <w:rPr>
          <w:rFonts w:asciiTheme="minorHAnsi" w:hAnsiTheme="minorHAnsi"/>
        </w:rPr>
      </w:pPr>
      <w:r w:rsidRPr="001565B3">
        <w:rPr>
          <w:rFonts w:ascii="Segoe UI Emoji" w:hAnsi="Segoe UI Emoji" w:cs="Segoe UI Emoji"/>
        </w:rPr>
        <w:t>👉</w:t>
      </w:r>
      <w:r>
        <w:rPr>
          <w:b/>
          <w:bCs/>
        </w:rPr>
        <w:t xml:space="preserve"> </w:t>
      </w:r>
      <w:r>
        <w:rPr>
          <w:rFonts w:asciiTheme="minorHAnsi" w:hAnsiTheme="minorHAnsi"/>
        </w:rPr>
        <w:t>P</w:t>
      </w:r>
      <w:r w:rsidRPr="00C503B1">
        <w:rPr>
          <w:rFonts w:asciiTheme="minorHAnsi" w:hAnsiTheme="minorHAnsi"/>
        </w:rPr>
        <w:t>rise en charge de l’intégration par les établissements.</w:t>
      </w:r>
    </w:p>
    <w:p w14:paraId="7708C022" w14:textId="77777777" w:rsidR="005C0725" w:rsidRPr="00D24C1A" w:rsidRDefault="005C0725" w:rsidP="005C0725">
      <w:pPr>
        <w:pStyle w:val="NormalWeb"/>
        <w:jc w:val="both"/>
        <w:rPr>
          <w:rFonts w:asciiTheme="minorHAnsi" w:hAnsiTheme="minorHAnsi"/>
          <w:b/>
          <w:bCs/>
        </w:rPr>
      </w:pPr>
      <w:r>
        <w:rPr>
          <w:rFonts w:ascii="Segoe UI Emoji" w:hAnsi="Segoe UI Emoji" w:cs="Segoe UI Emoji"/>
        </w:rPr>
        <w:t>✅</w:t>
      </w:r>
      <w:r w:rsidRPr="00C503B1">
        <w:rPr>
          <w:rFonts w:asciiTheme="minorHAnsi" w:hAnsiTheme="minorHAnsi"/>
          <w:b/>
          <w:bCs/>
        </w:rPr>
        <w:t xml:space="preserve"> Agir sur les boucles d’interactions : </w:t>
      </w:r>
    </w:p>
    <w:p w14:paraId="25BFCEE4" w14:textId="77777777" w:rsidR="005C0725" w:rsidRPr="00D24C1A" w:rsidRDefault="005C0725" w:rsidP="005C0725">
      <w:pPr>
        <w:pStyle w:val="NormalWeb"/>
        <w:jc w:val="both"/>
        <w:rPr>
          <w:rFonts w:asciiTheme="minorHAnsi" w:hAnsiTheme="minorHAnsi"/>
        </w:rPr>
      </w:pPr>
      <w:r w:rsidRPr="001565B3">
        <w:rPr>
          <w:rFonts w:ascii="Segoe UI Emoji" w:hAnsi="Segoe UI Emoji" w:cs="Segoe UI Emoji"/>
        </w:rPr>
        <w:t>👉</w:t>
      </w:r>
      <w:r>
        <w:rPr>
          <w:b/>
          <w:bCs/>
        </w:rPr>
        <w:t xml:space="preserve"> </w:t>
      </w:r>
      <w:r w:rsidRPr="00D24C1A">
        <w:rPr>
          <w:rFonts w:asciiTheme="minorHAnsi" w:hAnsiTheme="minorHAnsi"/>
        </w:rPr>
        <w:t>Favoriser les relations inclusives / lever la croyance implicite sur l’asymétrie de pouvoir.</w:t>
      </w:r>
    </w:p>
    <w:p w14:paraId="4A70C217" w14:textId="77777777" w:rsidR="005C0725" w:rsidRPr="00D24C1A" w:rsidRDefault="005C0725" w:rsidP="005C0725">
      <w:pPr>
        <w:pStyle w:val="NormalWeb"/>
        <w:jc w:val="both"/>
        <w:rPr>
          <w:rFonts w:asciiTheme="minorHAnsi" w:hAnsiTheme="minorHAnsi"/>
        </w:rPr>
      </w:pPr>
      <w:r w:rsidRPr="001565B3">
        <w:rPr>
          <w:rFonts w:ascii="Segoe UI Emoji" w:hAnsi="Segoe UI Emoji" w:cs="Segoe UI Emoji"/>
        </w:rPr>
        <w:t>👉</w:t>
      </w:r>
      <w:r>
        <w:rPr>
          <w:b/>
          <w:bCs/>
        </w:rPr>
        <w:t xml:space="preserve"> </w:t>
      </w:r>
      <w:r w:rsidRPr="00D24C1A">
        <w:rPr>
          <w:rFonts w:asciiTheme="minorHAnsi" w:hAnsiTheme="minorHAnsi"/>
        </w:rPr>
        <w:t xml:space="preserve">Réviser le référentiel de prestige / Valoriser les initiatives apportant une contribution positive au collectif. </w:t>
      </w:r>
    </w:p>
    <w:p w14:paraId="62D2CE36" w14:textId="77777777" w:rsidR="005C0725" w:rsidRPr="00D24C1A" w:rsidRDefault="005C0725" w:rsidP="005C0725">
      <w:pPr>
        <w:pStyle w:val="NormalWeb"/>
        <w:jc w:val="both"/>
        <w:rPr>
          <w:rFonts w:asciiTheme="minorHAnsi" w:hAnsiTheme="minorHAnsi"/>
        </w:rPr>
      </w:pPr>
      <w:r w:rsidRPr="001565B3">
        <w:rPr>
          <w:rFonts w:ascii="Segoe UI Emoji" w:hAnsi="Segoe UI Emoji" w:cs="Segoe UI Emoji"/>
        </w:rPr>
        <w:t>👉</w:t>
      </w:r>
      <w:r>
        <w:rPr>
          <w:b/>
          <w:bCs/>
        </w:rPr>
        <w:t xml:space="preserve"> </w:t>
      </w:r>
      <w:r w:rsidRPr="00D24C1A">
        <w:rPr>
          <w:rFonts w:asciiTheme="minorHAnsi" w:hAnsiTheme="minorHAnsi"/>
        </w:rPr>
        <w:t>Former les étudiants à l’autonomie responsable</w:t>
      </w:r>
      <w:r>
        <w:rPr>
          <w:rFonts w:asciiTheme="minorHAnsi" w:hAnsiTheme="minorHAnsi"/>
        </w:rPr>
        <w:t>.</w:t>
      </w:r>
    </w:p>
    <w:p w14:paraId="4C3DCFFF" w14:textId="77777777" w:rsidR="005C0725" w:rsidRPr="00D24C1A" w:rsidRDefault="005C0725" w:rsidP="005C0725">
      <w:pPr>
        <w:pStyle w:val="NormalWeb"/>
        <w:jc w:val="both"/>
        <w:rPr>
          <w:rFonts w:asciiTheme="minorHAnsi" w:hAnsiTheme="minorHAnsi"/>
        </w:rPr>
      </w:pPr>
      <w:r w:rsidRPr="001565B3">
        <w:rPr>
          <w:rFonts w:ascii="Segoe UI Emoji" w:hAnsi="Segoe UI Emoji" w:cs="Segoe UI Emoji"/>
        </w:rPr>
        <w:t>👉</w:t>
      </w:r>
      <w:r>
        <w:rPr>
          <w:b/>
          <w:bCs/>
        </w:rPr>
        <w:t xml:space="preserve"> </w:t>
      </w:r>
      <w:r w:rsidRPr="00D24C1A">
        <w:rPr>
          <w:rFonts w:asciiTheme="minorHAnsi" w:hAnsiTheme="minorHAnsi"/>
        </w:rPr>
        <w:t>Programme de prévention</w:t>
      </w:r>
      <w:r>
        <w:rPr>
          <w:rFonts w:asciiTheme="minorHAnsi" w:hAnsiTheme="minorHAnsi"/>
        </w:rPr>
        <w:t>.</w:t>
      </w:r>
    </w:p>
    <w:p w14:paraId="7A61566E" w14:textId="77777777" w:rsidR="005C0725" w:rsidRDefault="005C0725" w:rsidP="005C0725">
      <w:pPr>
        <w:pStyle w:val="NormalWeb"/>
        <w:jc w:val="both"/>
        <w:rPr>
          <w:rFonts w:asciiTheme="minorHAnsi" w:hAnsiTheme="minorHAnsi"/>
        </w:rPr>
      </w:pPr>
      <w:r w:rsidRPr="001565B3">
        <w:rPr>
          <w:rFonts w:ascii="Segoe UI Emoji" w:hAnsi="Segoe UI Emoji" w:cs="Segoe UI Emoji"/>
        </w:rPr>
        <w:t>👉</w:t>
      </w:r>
      <w:r>
        <w:rPr>
          <w:b/>
          <w:bCs/>
        </w:rPr>
        <w:t xml:space="preserve"> </w:t>
      </w:r>
      <w:r w:rsidRPr="00D24C1A">
        <w:rPr>
          <w:rFonts w:asciiTheme="minorHAnsi" w:hAnsiTheme="minorHAnsi"/>
        </w:rPr>
        <w:t xml:space="preserve">Suivi des activités étudiantes </w:t>
      </w:r>
      <w:r>
        <w:rPr>
          <w:rFonts w:asciiTheme="minorHAnsi" w:hAnsiTheme="minorHAnsi"/>
        </w:rPr>
        <w:t>dans une logique d’</w:t>
      </w:r>
      <w:r w:rsidRPr="00D24C1A">
        <w:rPr>
          <w:rFonts w:asciiTheme="minorHAnsi" w:hAnsiTheme="minorHAnsi"/>
        </w:rPr>
        <w:t>amélioration continue</w:t>
      </w:r>
      <w:r>
        <w:rPr>
          <w:rFonts w:asciiTheme="minorHAnsi" w:hAnsiTheme="minorHAnsi"/>
        </w:rPr>
        <w:t>.</w:t>
      </w:r>
    </w:p>
    <w:p w14:paraId="033DB047" w14:textId="77777777" w:rsidR="005C0725" w:rsidRPr="00EF273B" w:rsidRDefault="005C0725" w:rsidP="005C0725">
      <w:pPr>
        <w:spacing w:before="100" w:beforeAutospacing="1" w:after="100" w:afterAutospacing="1" w:line="240" w:lineRule="auto"/>
        <w:rPr>
          <w:rFonts w:eastAsia="Times New Roman" w:cs="Times New Roman"/>
          <w:kern w:val="0"/>
          <w:lang w:eastAsia="fr-FR"/>
          <w14:ligatures w14:val="none"/>
        </w:rPr>
      </w:pPr>
      <w:r w:rsidRPr="00EF273B">
        <w:rPr>
          <w:rFonts w:ascii="Segoe UI Emoji" w:eastAsia="Times New Roman" w:hAnsi="Segoe UI Emoji" w:cs="Segoe UI Emoji"/>
          <w:kern w:val="0"/>
          <w:lang w:eastAsia="fr-FR"/>
          <w14:ligatures w14:val="none"/>
        </w:rPr>
        <w:lastRenderedPageBreak/>
        <w:t>✅</w:t>
      </w:r>
      <w:r w:rsidRPr="00EF273B">
        <w:rPr>
          <w:rFonts w:eastAsia="Times New Roman" w:cs="Times New Roman"/>
          <w:kern w:val="0"/>
          <w:lang w:eastAsia="fr-FR"/>
          <w14:ligatures w14:val="none"/>
        </w:rPr>
        <w:t xml:space="preserve"> </w:t>
      </w:r>
      <w:r w:rsidRPr="00EF273B">
        <w:rPr>
          <w:rFonts w:eastAsia="Times New Roman" w:cs="Times New Roman"/>
          <w:b/>
          <w:bCs/>
          <w:kern w:val="0"/>
          <w:lang w:eastAsia="fr-FR"/>
          <w14:ligatures w14:val="none"/>
        </w:rPr>
        <w:t>Briser le champ confusionnel</w:t>
      </w:r>
    </w:p>
    <w:p w14:paraId="70A04013" w14:textId="77777777" w:rsidR="005C0725" w:rsidRPr="00EF273B" w:rsidRDefault="005C0725" w:rsidP="005C0725">
      <w:pPr>
        <w:spacing w:before="100" w:beforeAutospacing="1" w:after="100" w:afterAutospacing="1" w:line="240" w:lineRule="auto"/>
        <w:rPr>
          <w:rFonts w:eastAsia="Times New Roman" w:cs="Times New Roman"/>
          <w:kern w:val="0"/>
          <w:lang w:eastAsia="fr-FR"/>
          <w14:ligatures w14:val="none"/>
        </w:rPr>
      </w:pPr>
      <w:r w:rsidRPr="001565B3">
        <w:rPr>
          <w:rFonts w:ascii="Segoe UI Emoji" w:eastAsia="Times New Roman" w:hAnsi="Segoe UI Emoji" w:cs="Segoe UI Emoji"/>
          <w:kern w:val="0"/>
          <w:lang w:eastAsia="fr-FR"/>
          <w14:ligatures w14:val="none"/>
        </w:rPr>
        <w:t>👉</w:t>
      </w:r>
      <w:r w:rsidRPr="00EF273B">
        <w:rPr>
          <w:rFonts w:eastAsia="Times New Roman" w:cs="Times New Roman"/>
          <w:kern w:val="0"/>
          <w:lang w:eastAsia="fr-FR"/>
          <w14:ligatures w14:val="none"/>
        </w:rPr>
        <w:t xml:space="preserve"> Sensibiliser à la dynamique de </w:t>
      </w:r>
      <w:r w:rsidRPr="00EF273B">
        <w:rPr>
          <w:rFonts w:eastAsia="Times New Roman" w:cs="Times New Roman"/>
          <w:b/>
          <w:bCs/>
          <w:kern w:val="0"/>
          <w:lang w:eastAsia="fr-FR"/>
          <w14:ligatures w14:val="none"/>
        </w:rPr>
        <w:t>l’inversion des responsabilités</w:t>
      </w:r>
      <w:r w:rsidRPr="00EF273B">
        <w:rPr>
          <w:rFonts w:eastAsia="Times New Roman" w:cs="Times New Roman"/>
          <w:kern w:val="0"/>
          <w:lang w:eastAsia="fr-FR"/>
          <w14:ligatures w14:val="none"/>
        </w:rPr>
        <w:t xml:space="preserve"> (ne pas voir les dénonciateurs comme des perturbateurs).</w:t>
      </w:r>
    </w:p>
    <w:p w14:paraId="4EC70028" w14:textId="77777777" w:rsidR="005C0725" w:rsidRPr="00EF273B" w:rsidRDefault="005C0725" w:rsidP="005C0725">
      <w:pPr>
        <w:spacing w:before="100" w:beforeAutospacing="1" w:after="100" w:afterAutospacing="1" w:line="240" w:lineRule="auto"/>
        <w:rPr>
          <w:rFonts w:eastAsia="Times New Roman" w:cs="Times New Roman"/>
          <w:kern w:val="0"/>
          <w:lang w:eastAsia="fr-FR"/>
          <w14:ligatures w14:val="none"/>
        </w:rPr>
      </w:pPr>
      <w:r w:rsidRPr="001565B3">
        <w:rPr>
          <w:rFonts w:ascii="Segoe UI Emoji" w:eastAsia="Times New Roman" w:hAnsi="Segoe UI Emoji" w:cs="Segoe UI Emoji"/>
          <w:kern w:val="0"/>
          <w:lang w:eastAsia="fr-FR"/>
          <w14:ligatures w14:val="none"/>
        </w:rPr>
        <w:t>👉</w:t>
      </w:r>
      <w:r w:rsidRPr="00EF273B">
        <w:rPr>
          <w:rFonts w:eastAsia="Times New Roman" w:cs="Times New Roman"/>
          <w:kern w:val="0"/>
          <w:lang w:eastAsia="fr-FR"/>
          <w14:ligatures w14:val="none"/>
        </w:rPr>
        <w:t xml:space="preserve"> Nommer explicitement les pratiques problématiques et les distinguer des traditions inoffensives.</w:t>
      </w:r>
    </w:p>
    <w:p w14:paraId="435DD4A0" w14:textId="77777777" w:rsidR="005C0725" w:rsidRDefault="005C0725" w:rsidP="005C0725">
      <w:pPr>
        <w:pStyle w:val="NormalWeb"/>
        <w:jc w:val="both"/>
        <w:rPr>
          <w:rFonts w:asciiTheme="minorHAnsi" w:hAnsiTheme="minorHAnsi"/>
          <w:b/>
          <w:bCs/>
        </w:rPr>
      </w:pPr>
      <w:r>
        <w:rPr>
          <w:rFonts w:ascii="Segoe UI Emoji" w:hAnsi="Segoe UI Emoji" w:cs="Segoe UI Emoji"/>
        </w:rPr>
        <w:t>✅</w:t>
      </w:r>
      <w:r w:rsidRPr="00C503B1">
        <w:rPr>
          <w:rFonts w:asciiTheme="minorHAnsi" w:hAnsiTheme="minorHAnsi"/>
          <w:b/>
          <w:bCs/>
        </w:rPr>
        <w:t xml:space="preserve"> </w:t>
      </w:r>
      <w:r>
        <w:rPr>
          <w:rFonts w:asciiTheme="minorHAnsi" w:hAnsiTheme="minorHAnsi"/>
          <w:b/>
          <w:bCs/>
        </w:rPr>
        <w:t>Education, prévention et formation.</w:t>
      </w:r>
    </w:p>
    <w:p w14:paraId="01B2CCA7" w14:textId="77777777" w:rsidR="005C0725" w:rsidRDefault="005C0725" w:rsidP="005C0725">
      <w:pPr>
        <w:pStyle w:val="NormalWeb"/>
        <w:jc w:val="both"/>
        <w:rPr>
          <w:rFonts w:asciiTheme="minorHAnsi" w:hAnsiTheme="minorHAnsi"/>
          <w:b/>
          <w:bCs/>
        </w:rPr>
      </w:pPr>
      <w:r>
        <w:rPr>
          <w:rFonts w:ascii="Segoe UI Emoji" w:hAnsi="Segoe UI Emoji" w:cs="Segoe UI Emoji"/>
        </w:rPr>
        <w:t>✅</w:t>
      </w:r>
      <w:r>
        <w:rPr>
          <w:rFonts w:asciiTheme="minorHAnsi" w:hAnsiTheme="minorHAnsi"/>
          <w:b/>
          <w:bCs/>
        </w:rPr>
        <w:t xml:space="preserve"> Développement des recherches :</w:t>
      </w:r>
    </w:p>
    <w:p w14:paraId="4361E3EE" w14:textId="77777777" w:rsidR="005C0725" w:rsidRDefault="005C0725" w:rsidP="005C0725">
      <w:pPr>
        <w:pStyle w:val="NormalWeb"/>
        <w:jc w:val="both"/>
        <w:rPr>
          <w:rFonts w:asciiTheme="minorHAnsi" w:hAnsiTheme="minorHAnsi"/>
          <w:b/>
          <w:bCs/>
        </w:rPr>
      </w:pPr>
      <w:r w:rsidRPr="001565B3">
        <w:rPr>
          <w:rFonts w:ascii="Segoe UI Emoji" w:hAnsi="Segoe UI Emoji" w:cs="Segoe UI Emoji"/>
        </w:rPr>
        <w:t>👉</w:t>
      </w:r>
      <w:r>
        <w:rPr>
          <w:rFonts w:asciiTheme="minorHAnsi" w:hAnsiTheme="minorHAnsi"/>
          <w:b/>
          <w:bCs/>
        </w:rPr>
        <w:t xml:space="preserve"> </w:t>
      </w:r>
      <w:r w:rsidRPr="006C1EFB">
        <w:rPr>
          <w:rFonts w:asciiTheme="minorHAnsi" w:hAnsiTheme="minorHAnsi"/>
        </w:rPr>
        <w:t>Favoriser et engager une approche multidisciplinaire</w:t>
      </w:r>
    </w:p>
    <w:p w14:paraId="1D720352" w14:textId="2C59792E" w:rsidR="005C0725" w:rsidRDefault="005C0725" w:rsidP="005C0725">
      <w:pPr>
        <w:pStyle w:val="NormalWeb"/>
        <w:jc w:val="both"/>
        <w:rPr>
          <w:rFonts w:asciiTheme="minorHAnsi" w:hAnsiTheme="minorHAnsi"/>
          <w:b/>
          <w:bCs/>
        </w:rPr>
      </w:pPr>
      <w:r w:rsidRPr="001565B3">
        <w:rPr>
          <w:rFonts w:ascii="Segoe UI Emoji" w:hAnsi="Segoe UI Emoji" w:cs="Segoe UI Emoji"/>
        </w:rPr>
        <w:t>👉</w:t>
      </w:r>
      <w:r>
        <w:rPr>
          <w:rFonts w:asciiTheme="minorHAnsi" w:hAnsiTheme="minorHAnsi"/>
          <w:b/>
          <w:bCs/>
        </w:rPr>
        <w:t xml:space="preserve"> </w:t>
      </w:r>
      <w:r w:rsidRPr="006C1EFB">
        <w:rPr>
          <w:rFonts w:asciiTheme="minorHAnsi" w:hAnsiTheme="minorHAnsi"/>
        </w:rPr>
        <w:t>Constitution de bases de données empiriques</w:t>
      </w:r>
      <w:r>
        <w:rPr>
          <w:rFonts w:asciiTheme="minorHAnsi" w:hAnsiTheme="minorHAnsi"/>
        </w:rPr>
        <w:t xml:space="preserve">, notamment sur la probabilité qu’un étudiant se fasse </w:t>
      </w:r>
      <w:r w:rsidR="00313899">
        <w:rPr>
          <w:rFonts w:asciiTheme="minorHAnsi" w:hAnsiTheme="minorHAnsi"/>
        </w:rPr>
        <w:t>bizuter</w:t>
      </w:r>
      <w:r>
        <w:rPr>
          <w:rFonts w:asciiTheme="minorHAnsi" w:hAnsiTheme="minorHAnsi"/>
        </w:rPr>
        <w:t xml:space="preserve"> en France. </w:t>
      </w:r>
    </w:p>
    <w:p w14:paraId="39F633CF" w14:textId="77777777" w:rsidR="005C0725" w:rsidRDefault="005C0725" w:rsidP="005C0725">
      <w:pPr>
        <w:pStyle w:val="NormalWeb"/>
        <w:jc w:val="both"/>
        <w:rPr>
          <w:rFonts w:ascii="Segoe UI Emoji" w:hAnsi="Segoe UI Emoji" w:cs="Segoe UI Emoji"/>
        </w:rPr>
      </w:pPr>
      <w:r w:rsidRPr="001565B3">
        <w:rPr>
          <w:rFonts w:ascii="Segoe UI Emoji" w:hAnsi="Segoe UI Emoji" w:cs="Segoe UI Emoji"/>
        </w:rPr>
        <w:t>👉</w:t>
      </w:r>
      <w:r>
        <w:rPr>
          <w:rFonts w:ascii="Segoe UI Emoji" w:hAnsi="Segoe UI Emoji" w:cs="Segoe UI Emoji"/>
        </w:rPr>
        <w:t>Réévaluation de l’impact du phénomène.</w:t>
      </w:r>
    </w:p>
    <w:p w14:paraId="352E6FEE" w14:textId="77777777" w:rsidR="005C0725" w:rsidRPr="00427760" w:rsidRDefault="005C0725" w:rsidP="00246500">
      <w:pPr>
        <w:spacing w:before="100" w:beforeAutospacing="1" w:after="0" w:line="240" w:lineRule="auto"/>
        <w:outlineLvl w:val="0"/>
        <w:rPr>
          <w:rFonts w:ascii="Segoe UI Emoji" w:eastAsia="Times New Roman" w:hAnsi="Segoe UI Emoji" w:cs="Segoe UI Emoji"/>
          <w:b/>
          <w:bCs/>
          <w:kern w:val="36"/>
          <w:lang w:eastAsia="fr-FR"/>
          <w14:ligatures w14:val="none"/>
        </w:rPr>
      </w:pPr>
    </w:p>
    <w:p w14:paraId="096D2FA4" w14:textId="77777777" w:rsidR="005C0725" w:rsidRPr="00427760" w:rsidRDefault="005C0725" w:rsidP="005C0725">
      <w:pPr>
        <w:spacing w:before="100" w:beforeAutospacing="1" w:after="100" w:afterAutospacing="1" w:line="240" w:lineRule="auto"/>
        <w:jc w:val="both"/>
        <w:rPr>
          <w:rFonts w:eastAsia="Times New Roman" w:cs="Times New Roman"/>
          <w:b/>
          <w:bCs/>
          <w:kern w:val="0"/>
          <w:sz w:val="32"/>
          <w:szCs w:val="32"/>
          <w:lang w:eastAsia="fr-FR"/>
          <w14:ligatures w14:val="none"/>
        </w:rPr>
      </w:pPr>
      <w:r w:rsidRPr="005C0725">
        <w:rPr>
          <w:rFonts w:ascii="Segoe UI Emoji" w:eastAsia="Times New Roman" w:hAnsi="Segoe UI Emoji" w:cs="Segoe UI Emoji"/>
          <w:kern w:val="0"/>
          <w:sz w:val="32"/>
          <w:szCs w:val="32"/>
          <w:lang w:eastAsia="fr-FR"/>
          <w14:ligatures w14:val="none"/>
        </w:rPr>
        <w:t>📌</w:t>
      </w:r>
      <w:r w:rsidRPr="00427760">
        <w:rPr>
          <w:rFonts w:eastAsia="Times New Roman" w:cs="Times New Roman"/>
          <w:b/>
          <w:bCs/>
          <w:kern w:val="0"/>
          <w:sz w:val="32"/>
          <w:szCs w:val="32"/>
          <w:lang w:eastAsia="fr-FR"/>
          <w14:ligatures w14:val="none"/>
        </w:rPr>
        <w:t>Partie 6 : Analyse critique du modèle systémique appliqué au bizutage</w:t>
      </w:r>
    </w:p>
    <w:p w14:paraId="5B5C28BB" w14:textId="77777777" w:rsidR="00246500" w:rsidRDefault="00246500" w:rsidP="005C0725">
      <w:pPr>
        <w:spacing w:before="100" w:beforeAutospacing="1" w:after="100" w:afterAutospacing="1" w:line="240" w:lineRule="auto"/>
        <w:jc w:val="both"/>
        <w:rPr>
          <w:rFonts w:eastAsia="Times New Roman" w:cs="Times New Roman"/>
          <w:kern w:val="0"/>
          <w:lang w:eastAsia="fr-FR"/>
          <w14:ligatures w14:val="none"/>
        </w:rPr>
      </w:pPr>
    </w:p>
    <w:p w14:paraId="3CC96212" w14:textId="454DF92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Cette partie vise à éprouver le modèle systémique proposé à travers une analyse critique multidimensionnelle. L’objectif est de confronter la robustesse du cadre d’analyse, ses limites, ses angles morts et ses perspectives de bonification, sans disqualifier sa portée.</w:t>
      </w:r>
    </w:p>
    <w:p w14:paraId="4548DA2B" w14:textId="3BACEB7F"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épistémologique</w:t>
      </w:r>
    </w:p>
    <w:p w14:paraId="16E67393" w14:textId="7777777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choix du paradigme systémique cherche à offrir une profondeur d’analyse singulière, en mettant en lumière les rétroactions, les interdépendances et les boucles d’auto-renforcement. Néanmoins, ce paradigme implique une lecture englobante qui peut lisser certaines spécificités individuelles ou contextuelles. Il suppose un certain degré de stabilité des structures étudiées, alors que les systèmes sociaux sont en tension constante entre régularité et rupture.</w:t>
      </w:r>
    </w:p>
    <w:p w14:paraId="21EC7A9D" w14:textId="7777777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La systémique ne se substitue pas aux approches classiques (causalité linéaire, études de cas, analyses qualitatives), mais en propose un complément heuristique. Sa validité repose sur sa capacité à prédire des dynamiques à partir de configurations structurelles et culturelles données. Le risque réside dans l’absolutisation du modèle : toute lecture systémique doit être continuellement réévaluée.</w:t>
      </w:r>
    </w:p>
    <w:p w14:paraId="082892F5" w14:textId="52AB25FF" w:rsidR="005C0725" w:rsidRDefault="005C0725" w:rsidP="005C0725">
      <w:pPr>
        <w:spacing w:after="0" w:line="240" w:lineRule="auto"/>
        <w:jc w:val="both"/>
        <w:rPr>
          <w:rFonts w:eastAsia="Times New Roman" w:cs="Times New Roman"/>
          <w:kern w:val="0"/>
          <w:lang w:eastAsia="fr-FR"/>
          <w14:ligatures w14:val="none"/>
        </w:rPr>
      </w:pPr>
    </w:p>
    <w:p w14:paraId="38093144" w14:textId="77777777" w:rsidR="007362F4" w:rsidRPr="005C0725" w:rsidRDefault="007362F4" w:rsidP="005C0725">
      <w:pPr>
        <w:spacing w:after="0" w:line="240" w:lineRule="auto"/>
        <w:jc w:val="both"/>
        <w:rPr>
          <w:rFonts w:eastAsia="Times New Roman" w:cs="Times New Roman"/>
          <w:kern w:val="0"/>
          <w:lang w:eastAsia="fr-FR"/>
          <w14:ligatures w14:val="none"/>
        </w:rPr>
      </w:pPr>
    </w:p>
    <w:p w14:paraId="179A8424" w14:textId="0BFFD52E"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méthodologique</w:t>
      </w:r>
    </w:p>
    <w:p w14:paraId="1DCC2954" w14:textId="7777777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La modélisation probabiliste constitue un apport précieux pour objectiver la récurrence du phénomène, mais elle repose sur des hypothèses (valeurs de p, constance des conditions) dont la robustesse empirique reste à consolider. La rareté des données empiriques exhaustives est une limite méthodologique reconnue dans le travail lui-même. Elle justifie le recours à une approche théorique, mais appelle à un programme de recherche empirique pour tester les conjectures posées.</w:t>
      </w:r>
    </w:p>
    <w:p w14:paraId="6DE01461" w14:textId="2127A11A" w:rsid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La hiérarchisation des niveaux d’analyse (macro, méso, micro) se veut cohérente, mais pourrait bénéficier d’une explicitation plus formelle de leurs interactions. L’absence de modélisation multi-agents ou d’approche réseau est un choix compréhensible à ce stade, mais pourrait être envisagée dans une version approfondie.</w:t>
      </w:r>
    </w:p>
    <w:p w14:paraId="26FB91C1" w14:textId="3D29D551" w:rsidR="00126E10" w:rsidRPr="00126E10" w:rsidRDefault="00126E10" w:rsidP="00126E10">
      <w:pPr>
        <w:pStyle w:val="Paragraphedeliste"/>
        <w:numPr>
          <w:ilvl w:val="0"/>
          <w:numId w:val="35"/>
        </w:numPr>
        <w:spacing w:before="100" w:beforeAutospacing="1" w:after="100" w:afterAutospacing="1" w:line="240" w:lineRule="auto"/>
        <w:outlineLvl w:val="2"/>
        <w:rPr>
          <w:rFonts w:eastAsia="Times New Roman" w:cs="Times New Roman"/>
          <w:b/>
          <w:bCs/>
          <w:kern w:val="0"/>
          <w:lang w:eastAsia="fr-FR"/>
          <w14:ligatures w14:val="none"/>
        </w:rPr>
      </w:pPr>
      <w:r w:rsidRPr="00126E10">
        <w:rPr>
          <w:rFonts w:eastAsia="Times New Roman" w:cs="Times New Roman"/>
          <w:b/>
          <w:bCs/>
          <w:kern w:val="0"/>
          <w:lang w:eastAsia="fr-FR"/>
          <w14:ligatures w14:val="none"/>
        </w:rPr>
        <w:t xml:space="preserve">Critique intersectionnelle : </w:t>
      </w:r>
    </w:p>
    <w:p w14:paraId="3BEF3B4B" w14:textId="529502B6" w:rsidR="00025880" w:rsidRPr="00126E10" w:rsidRDefault="00126E10" w:rsidP="00025880">
      <w:pPr>
        <w:spacing w:before="100" w:beforeAutospacing="1" w:after="100" w:afterAutospacing="1" w:line="240" w:lineRule="auto"/>
        <w:jc w:val="both"/>
        <w:rPr>
          <w:rFonts w:eastAsia="Times New Roman" w:cs="Times New Roman"/>
          <w:kern w:val="0"/>
          <w:lang w:eastAsia="fr-FR"/>
          <w14:ligatures w14:val="none"/>
        </w:rPr>
      </w:pPr>
      <w:r w:rsidRPr="00126E10">
        <w:rPr>
          <w:rFonts w:eastAsia="Times New Roman" w:cs="Times New Roman"/>
          <w:kern w:val="0"/>
          <w:lang w:eastAsia="fr-FR"/>
          <w14:ligatures w14:val="none"/>
        </w:rPr>
        <w:t xml:space="preserve">L’analyse systémique proposée, centrée sur la dynamique structurelle et culturelle du bizutage, n’intègre qu’à la marge les formes spécifiques de violences sexistes, sexuelles ou de harcèlement. Or, ces phénomènes ne sont ni marginaux, ni disjoints : ils sont </w:t>
      </w:r>
      <w:r>
        <w:rPr>
          <w:rFonts w:eastAsia="Times New Roman" w:cs="Times New Roman"/>
          <w:kern w:val="0"/>
          <w:lang w:eastAsia="fr-FR"/>
          <w14:ligatures w14:val="none"/>
        </w:rPr>
        <w:t>quasi mécaniquement</w:t>
      </w:r>
      <w:r w:rsidRPr="00126E10">
        <w:rPr>
          <w:rFonts w:eastAsia="Times New Roman" w:cs="Times New Roman"/>
          <w:kern w:val="0"/>
          <w:lang w:eastAsia="fr-FR"/>
          <w14:ligatures w14:val="none"/>
        </w:rPr>
        <w:t xml:space="preserve"> intriqués au cœur des pratiques de bizutage, dans une logique d’humiliation genrée, de pouvoir sexuel asymétrique ou de transgression codifiée.</w:t>
      </w:r>
      <w:r w:rsidR="00025880" w:rsidRPr="00025880">
        <w:rPr>
          <w:rFonts w:eastAsia="Times New Roman" w:cs="Times New Roman"/>
          <w:kern w:val="0"/>
          <w:lang w:eastAsia="fr-FR"/>
          <w14:ligatures w14:val="none"/>
        </w:rPr>
        <w:t xml:space="preserve"> </w:t>
      </w:r>
      <w:r w:rsidR="00025880">
        <w:t xml:space="preserve">Ces pratiques relèvent elles-mêmes de dynamiques systémiques spécifiques, qui croisent celles du bizutage selon des </w:t>
      </w:r>
      <w:r w:rsidR="00025880" w:rsidRPr="00B67718">
        <w:rPr>
          <w:rStyle w:val="lev"/>
          <w:b w:val="0"/>
          <w:bCs w:val="0"/>
        </w:rPr>
        <w:t>axes de genre, de domination symbolique et d’impunité sociale</w:t>
      </w:r>
      <w:r w:rsidR="00025880" w:rsidRPr="00B67718">
        <w:t xml:space="preserve">. Il ne s’agit donc pas d’un simple chevauchement, mais d’une </w:t>
      </w:r>
      <w:r w:rsidR="00025880" w:rsidRPr="00B67718">
        <w:rPr>
          <w:rStyle w:val="lev"/>
          <w:b w:val="0"/>
          <w:bCs w:val="0"/>
        </w:rPr>
        <w:t>coproduction de structures de pouvoir</w:t>
      </w:r>
      <w:r w:rsidR="00025880" w:rsidRPr="00B67718">
        <w:t xml:space="preserve"> opérant à plusieurs niveaux</w:t>
      </w:r>
      <w:r w:rsidR="00025880">
        <w:t>.</w:t>
      </w:r>
    </w:p>
    <w:p w14:paraId="36CE1A85" w14:textId="56C0C26A" w:rsidR="00126E10" w:rsidRPr="00126E10" w:rsidRDefault="00126E10" w:rsidP="00126E10">
      <w:pPr>
        <w:spacing w:before="100" w:beforeAutospacing="1" w:after="100" w:afterAutospacing="1" w:line="240" w:lineRule="auto"/>
        <w:jc w:val="both"/>
        <w:rPr>
          <w:rFonts w:eastAsia="Times New Roman" w:cs="Times New Roman"/>
          <w:kern w:val="0"/>
          <w:lang w:eastAsia="fr-FR"/>
          <w14:ligatures w14:val="none"/>
        </w:rPr>
      </w:pPr>
      <w:r w:rsidRPr="00126E10">
        <w:rPr>
          <w:rFonts w:eastAsia="Times New Roman" w:cs="Times New Roman"/>
          <w:kern w:val="0"/>
          <w:lang w:eastAsia="fr-FR"/>
          <w14:ligatures w14:val="none"/>
        </w:rPr>
        <w:t>Ces comportements participent pleinement au champ confusionnel, en désactivant la perception de la violence par l’habillage symbolique du jeu ou de la coutume</w:t>
      </w:r>
    </w:p>
    <w:p w14:paraId="33F23C8B" w14:textId="1D3961CD" w:rsidR="00126E10" w:rsidRPr="005C0725" w:rsidRDefault="00126E10" w:rsidP="000A78FF">
      <w:pPr>
        <w:spacing w:before="100" w:beforeAutospacing="1" w:after="100" w:afterAutospacing="1" w:line="240" w:lineRule="auto"/>
        <w:jc w:val="both"/>
        <w:rPr>
          <w:rFonts w:eastAsia="Times New Roman" w:cs="Times New Roman"/>
          <w:kern w:val="0"/>
          <w:lang w:eastAsia="fr-FR"/>
          <w14:ligatures w14:val="none"/>
        </w:rPr>
      </w:pPr>
      <w:r w:rsidRPr="00126E10">
        <w:rPr>
          <w:rFonts w:eastAsia="Times New Roman" w:cs="Times New Roman"/>
          <w:kern w:val="0"/>
          <w:lang w:eastAsia="fr-FR"/>
          <w14:ligatures w14:val="none"/>
        </w:rPr>
        <w:t>Ne pas les intégrer explicitement dans la modélisation ne correspond pas à une volonté d’occultation d’une part essentielle des mécanismes systémiques d’oppression et de reproduction des hiérarchies sexuées dans les structures étudiantes. Cette absence d'articulation est une limite méthodologique que ce modèle doit reconnaître, et appel</w:t>
      </w:r>
      <w:r w:rsidR="0069605F">
        <w:rPr>
          <w:rFonts w:eastAsia="Times New Roman" w:cs="Times New Roman"/>
          <w:kern w:val="0"/>
          <w:lang w:eastAsia="fr-FR"/>
          <w14:ligatures w14:val="none"/>
        </w:rPr>
        <w:t>le</w:t>
      </w:r>
      <w:r w:rsidRPr="00126E10">
        <w:rPr>
          <w:rFonts w:eastAsia="Times New Roman" w:cs="Times New Roman"/>
          <w:kern w:val="0"/>
          <w:lang w:eastAsia="fr-FR"/>
          <w14:ligatures w14:val="none"/>
        </w:rPr>
        <w:t xml:space="preserve"> à </w:t>
      </w:r>
      <w:r w:rsidR="0069605F">
        <w:rPr>
          <w:rFonts w:eastAsia="Times New Roman" w:cs="Times New Roman"/>
          <w:kern w:val="0"/>
          <w:lang w:eastAsia="fr-FR"/>
          <w14:ligatures w14:val="none"/>
        </w:rPr>
        <w:t xml:space="preserve">être </w:t>
      </w:r>
      <w:r w:rsidRPr="00126E10">
        <w:rPr>
          <w:rFonts w:eastAsia="Times New Roman" w:cs="Times New Roman"/>
          <w:kern w:val="0"/>
          <w:lang w:eastAsia="fr-FR"/>
          <w14:ligatures w14:val="none"/>
        </w:rPr>
        <w:t>combl</w:t>
      </w:r>
      <w:r w:rsidR="0069605F">
        <w:rPr>
          <w:rFonts w:eastAsia="Times New Roman" w:cs="Times New Roman"/>
          <w:kern w:val="0"/>
          <w:lang w:eastAsia="fr-FR"/>
          <w14:ligatures w14:val="none"/>
        </w:rPr>
        <w:t>ée</w:t>
      </w:r>
      <w:r w:rsidRPr="00126E10">
        <w:rPr>
          <w:rFonts w:eastAsia="Times New Roman" w:cs="Times New Roman"/>
          <w:kern w:val="0"/>
          <w:lang w:eastAsia="fr-FR"/>
          <w14:ligatures w14:val="none"/>
        </w:rPr>
        <w:t>.</w:t>
      </w:r>
    </w:p>
    <w:p w14:paraId="487AB83C" w14:textId="4F8F4FFF"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praxéologique</w:t>
      </w:r>
    </w:p>
    <w:p w14:paraId="26FABE53" w14:textId="7777777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Les leviers d’ajustement proposés en partie 5 reposent sur des hypothèses d’action institutionnelle et de transformation culturelle. Leur recevabilité dépendra de la capacité des établissements à se doter de structures de régulation continues, d’espaces de parole protégés et d’une gouvernance sensible aux dynamiques collectives.</w:t>
      </w:r>
    </w:p>
    <w:p w14:paraId="2BD9DD6D" w14:textId="085C2A9B" w:rsid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Certains leviers pourraient produire des effets paradoxaux s’ils sont mal implémentés (résistance accrue, contournement, radicalisation des pratiques). La granularité de certaines propositions pourrait être affinée par une étude comparative des établissements ayant déjà mis en œuvre des actions préventives ou curatives.</w:t>
      </w:r>
    </w:p>
    <w:p w14:paraId="33C9B7E5" w14:textId="77777777" w:rsidR="00B67718" w:rsidRPr="005C0725" w:rsidRDefault="00B67718" w:rsidP="000A78FF">
      <w:pPr>
        <w:spacing w:before="100" w:beforeAutospacing="1" w:after="100" w:afterAutospacing="1" w:line="240" w:lineRule="auto"/>
        <w:jc w:val="both"/>
        <w:rPr>
          <w:rFonts w:eastAsia="Times New Roman" w:cs="Times New Roman"/>
          <w:kern w:val="0"/>
          <w:lang w:eastAsia="fr-FR"/>
          <w14:ligatures w14:val="none"/>
        </w:rPr>
      </w:pPr>
    </w:p>
    <w:p w14:paraId="60106999" w14:textId="5BBD2F9B"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éthique et politique</w:t>
      </w:r>
    </w:p>
    <w:p w14:paraId="70B00BF7" w14:textId="7777777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travail cherche à se positionner avec justesse dans une posture d’objectivité rigoureuse, sans dissimuler les enjeux éthiques de fond. La volonté de clarté et de responsabilité traverse l’ensemble du propos. Toutefois, la question du vécu subjectif (souffrance, honte, silence) des individus concernés reste peu développée, par choix de méthode. Elle pourrait faire l’objet d’un complément par des approches cliniques ou psychosociales.</w:t>
      </w:r>
    </w:p>
    <w:p w14:paraId="0BE10DB8" w14:textId="791652AB" w:rsidR="005C0725"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 xml:space="preserve">La critique politique du phénomène — en tant que reflet d’un système éducatif élitiste, hiérarchisé, parfois complice — </w:t>
      </w:r>
      <w:r w:rsidR="00126E10">
        <w:rPr>
          <w:rFonts w:eastAsia="Times New Roman" w:cs="Times New Roman"/>
          <w:kern w:val="0"/>
          <w:lang w:eastAsia="fr-FR"/>
          <w14:ligatures w14:val="none"/>
        </w:rPr>
        <w:t>n’est pas abordée en tant que telle</w:t>
      </w:r>
      <w:r w:rsidRPr="005C0725">
        <w:rPr>
          <w:rFonts w:eastAsia="Times New Roman" w:cs="Times New Roman"/>
          <w:kern w:val="0"/>
          <w:lang w:eastAsia="fr-FR"/>
          <w14:ligatures w14:val="none"/>
        </w:rPr>
        <w:t xml:space="preserve">, mais pourrait être </w:t>
      </w:r>
      <w:r w:rsidR="00126E10">
        <w:rPr>
          <w:rFonts w:eastAsia="Times New Roman" w:cs="Times New Roman"/>
          <w:kern w:val="0"/>
          <w:lang w:eastAsia="fr-FR"/>
          <w14:ligatures w14:val="none"/>
        </w:rPr>
        <w:t xml:space="preserve">étudiée </w:t>
      </w:r>
      <w:r w:rsidRPr="005C0725">
        <w:rPr>
          <w:rFonts w:eastAsia="Times New Roman" w:cs="Times New Roman"/>
          <w:kern w:val="0"/>
          <w:lang w:eastAsia="fr-FR"/>
          <w14:ligatures w14:val="none"/>
        </w:rPr>
        <w:t>sans pour autant céder à la disqualification idéologique.</w:t>
      </w:r>
    </w:p>
    <w:p w14:paraId="53D7FEF2" w14:textId="4DB8AB53"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comparative et culturelle</w:t>
      </w:r>
    </w:p>
    <w:p w14:paraId="205C5F1C" w14:textId="7777777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modèle cherche à mettre en lumière la spécificité du contexte français (culture des grandes écoles, héritage médiéval, autonomie associative). Une mise en perspective plus approfondie avec d’autres contextes nationaux pourrait enrichir la compréhension des facteurs culturels favorables ou défavorables au bizutage.</w:t>
      </w:r>
    </w:p>
    <w:p w14:paraId="70F5B72F" w14:textId="3D4F28FF" w:rsidR="005C0725"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De même, des lectures anthropologiques alternatives pourraient venir nuancer ou compléter les apports de Van Gennep.</w:t>
      </w:r>
    </w:p>
    <w:p w14:paraId="1D8189CD" w14:textId="49474CC5"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réflexive</w:t>
      </w:r>
    </w:p>
    <w:p w14:paraId="0D903D8A" w14:textId="77777777"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Ma posture est explicitement assumée comme située. Le regard porté s’enracine dans une expérience vécue et une réflexion longue sur les dynamiques collectives. Ce positionnement ne décrédibilise pas l’analyse, mais nécessite d’être rappelé pour situer les angles d’approche et les limites possibles de la neutralité.</w:t>
      </w:r>
    </w:p>
    <w:p w14:paraId="71959638" w14:textId="51ACA3D2"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 xml:space="preserve">Ce travail est né d’une tension profonde entre un monde structuré par des récits de cohésion — parfois au prix </w:t>
      </w:r>
      <w:r w:rsidR="001777B8">
        <w:rPr>
          <w:rFonts w:eastAsia="Times New Roman" w:cs="Times New Roman"/>
          <w:kern w:val="0"/>
          <w:lang w:eastAsia="fr-FR"/>
          <w14:ligatures w14:val="none"/>
        </w:rPr>
        <w:t>de la compromission</w:t>
      </w:r>
      <w:r w:rsidRPr="005C0725">
        <w:rPr>
          <w:rFonts w:eastAsia="Times New Roman" w:cs="Times New Roman"/>
          <w:kern w:val="0"/>
          <w:lang w:eastAsia="fr-FR"/>
          <w14:ligatures w14:val="none"/>
        </w:rPr>
        <w:t xml:space="preserve"> — et une intuition persistante : seule une connexion lucide au réel, sans distorsion, permet une transformation </w:t>
      </w:r>
      <w:r w:rsidR="001777B8">
        <w:rPr>
          <w:rFonts w:eastAsia="Times New Roman" w:cs="Times New Roman"/>
          <w:kern w:val="0"/>
          <w:lang w:eastAsia="fr-FR"/>
          <w14:ligatures w14:val="none"/>
        </w:rPr>
        <w:t xml:space="preserve">éthique, juste et </w:t>
      </w:r>
      <w:r w:rsidRPr="005C0725">
        <w:rPr>
          <w:rFonts w:eastAsia="Times New Roman" w:cs="Times New Roman"/>
          <w:kern w:val="0"/>
          <w:lang w:eastAsia="fr-FR"/>
          <w14:ligatures w14:val="none"/>
        </w:rPr>
        <w:t>durable.</w:t>
      </w:r>
    </w:p>
    <w:p w14:paraId="12B0E04D" w14:textId="5A88DBE3"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La systémique, ici, n’est pas un choix théorique. C’est un outil d</w:t>
      </w:r>
      <w:r w:rsidR="00FF5761">
        <w:rPr>
          <w:rFonts w:eastAsia="Times New Roman" w:cs="Times New Roman"/>
          <w:kern w:val="0"/>
          <w:lang w:eastAsia="fr-FR"/>
          <w14:ligatures w14:val="none"/>
        </w:rPr>
        <w:t>’</w:t>
      </w:r>
      <w:r w:rsidR="001777B8">
        <w:rPr>
          <w:rFonts w:eastAsia="Times New Roman" w:cs="Times New Roman"/>
          <w:kern w:val="0"/>
          <w:lang w:eastAsia="fr-FR"/>
          <w14:ligatures w14:val="none"/>
        </w:rPr>
        <w:t>intégrité</w:t>
      </w:r>
      <w:r w:rsidRPr="005C0725">
        <w:rPr>
          <w:rFonts w:eastAsia="Times New Roman" w:cs="Times New Roman"/>
          <w:kern w:val="0"/>
          <w:lang w:eastAsia="fr-FR"/>
          <w14:ligatures w14:val="none"/>
        </w:rPr>
        <w:t>, de clarté,</w:t>
      </w:r>
      <w:r w:rsidR="00842B0E">
        <w:rPr>
          <w:rFonts w:eastAsia="Times New Roman" w:cs="Times New Roman"/>
          <w:kern w:val="0"/>
          <w:lang w:eastAsia="fr-FR"/>
          <w14:ligatures w14:val="none"/>
        </w:rPr>
        <w:t xml:space="preserve"> et </w:t>
      </w:r>
      <w:r w:rsidRPr="005C0725">
        <w:rPr>
          <w:rFonts w:eastAsia="Times New Roman" w:cs="Times New Roman"/>
          <w:kern w:val="0"/>
          <w:lang w:eastAsia="fr-FR"/>
          <w14:ligatures w14:val="none"/>
        </w:rPr>
        <w:t xml:space="preserve">de réparation. Elle me permet de nommer ce que je pressens, de structurer </w:t>
      </w:r>
      <w:r w:rsidR="00537C2E">
        <w:rPr>
          <w:rFonts w:eastAsia="Times New Roman" w:cs="Times New Roman"/>
          <w:kern w:val="0"/>
          <w:lang w:eastAsia="fr-FR"/>
          <w14:ligatures w14:val="none"/>
        </w:rPr>
        <w:t xml:space="preserve">rigoureusement </w:t>
      </w:r>
      <w:r w:rsidRPr="005C0725">
        <w:rPr>
          <w:rFonts w:eastAsia="Times New Roman" w:cs="Times New Roman"/>
          <w:kern w:val="0"/>
          <w:lang w:eastAsia="fr-FR"/>
          <w14:ligatures w14:val="none"/>
        </w:rPr>
        <w:t>ce que j’observe, et de proposer des leviers ajustés à la complexité du vivant.</w:t>
      </w:r>
    </w:p>
    <w:p w14:paraId="39580C25" w14:textId="57F551D6"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de la granularité</w:t>
      </w:r>
    </w:p>
    <w:p w14:paraId="3F62112E" w14:textId="73841D9B" w:rsidR="00AC3A3D"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L’analyse oscille entre les niveaux macro, méso et micro. Cependant, une granularité intermédiaire manque parfois pour appréhender les nuances entre types d’établissements, tailles de promotions ou types de filières. Une cartographie typologique ou des cas contrastés enrichiraient l’analyse.</w:t>
      </w:r>
    </w:p>
    <w:p w14:paraId="44251015" w14:textId="67B2EBB8"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lastRenderedPageBreak/>
        <w:t>Critique institutionnelle silencieuse</w:t>
      </w:r>
    </w:p>
    <w:p w14:paraId="1F5B6D21" w14:textId="7CC35149" w:rsidR="005C0725"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rôle des directions d’établissement, leurs logiques de gestion du risque, de réputation ou d’évitement stratégique mériteraient d’être approfondis. Certaines institutions connaissent les dérives mais tolèrent par pragmatisme, peur ou intérêt. Une lecture politique interne du silence serait féconde.</w:t>
      </w:r>
      <w:r w:rsidR="000A78FF">
        <w:rPr>
          <w:rFonts w:eastAsia="Times New Roman" w:cs="Times New Roman"/>
          <w:kern w:val="0"/>
          <w:lang w:eastAsia="fr-FR"/>
          <w14:ligatures w14:val="none"/>
        </w:rPr>
        <w:t xml:space="preserve"> </w:t>
      </w:r>
      <w:r w:rsidR="000A78FF" w:rsidRPr="000A78FF">
        <w:rPr>
          <w:rFonts w:eastAsia="Times New Roman" w:cs="Times New Roman"/>
          <w:i/>
          <w:iCs/>
          <w:kern w:val="0"/>
          <w:lang w:eastAsia="fr-FR"/>
          <w14:ligatures w14:val="none"/>
        </w:rPr>
        <w:t xml:space="preserve">Une analyse en cours sur des données empiriques récentes sur </w:t>
      </w:r>
      <w:r w:rsidR="0069605F">
        <w:rPr>
          <w:rFonts w:eastAsia="Times New Roman" w:cs="Times New Roman"/>
          <w:i/>
          <w:iCs/>
          <w:kern w:val="0"/>
          <w:lang w:eastAsia="fr-FR"/>
          <w14:ligatures w14:val="none"/>
        </w:rPr>
        <w:t>l</w:t>
      </w:r>
      <w:r w:rsidR="000A78FF" w:rsidRPr="000A78FF">
        <w:rPr>
          <w:rFonts w:eastAsia="Times New Roman" w:cs="Times New Roman"/>
          <w:i/>
          <w:iCs/>
          <w:kern w:val="0"/>
          <w:lang w:eastAsia="fr-FR"/>
          <w14:ligatures w14:val="none"/>
        </w:rPr>
        <w:t>e sujet sera prochainement publiée.</w:t>
      </w:r>
      <w:r w:rsidR="000A78FF">
        <w:rPr>
          <w:rFonts w:eastAsia="Times New Roman" w:cs="Times New Roman"/>
          <w:kern w:val="0"/>
          <w:lang w:eastAsia="fr-FR"/>
          <w14:ligatures w14:val="none"/>
        </w:rPr>
        <w:t xml:space="preserve"> </w:t>
      </w:r>
    </w:p>
    <w:p w14:paraId="117641EA" w14:textId="68887946"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archivistique</w:t>
      </w:r>
    </w:p>
    <w:p w14:paraId="16397A48" w14:textId="45964333" w:rsidR="005C0725" w:rsidRPr="005C0725" w:rsidRDefault="005C0725" w:rsidP="00836520">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Les procédures disciplinaires, sanctions internes, archives invisibles d’incidents ou de plaintes sont des indicateurs structurels puissants. Leur absence ou leur dissimulation peut renforcer l’opacité du système. Un audit de ces données serait un levier systémique d’action.</w:t>
      </w:r>
    </w:p>
    <w:p w14:paraId="3614D541" w14:textId="34A850F4"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générationnelle</w:t>
      </w:r>
    </w:p>
    <w:p w14:paraId="74AD9B63" w14:textId="6C124A8A" w:rsidR="00427760"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rapport des jeunes générations au pouvoir, au collectif, à l’humour ou à la transgression évolue rapidement. Des éléments comme la culture numérique, l’ironie permanente ou les revendications identitaires modifient les modalités d’expression du bizutage. L’analyse pourrait intégrer cette évolution culturelle.</w:t>
      </w:r>
    </w:p>
    <w:p w14:paraId="77E7471F" w14:textId="0B0B55A9"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techno-sociale</w:t>
      </w:r>
    </w:p>
    <w:p w14:paraId="6A440B5B" w14:textId="7EF73CEC" w:rsidR="005C0725"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Les dynamiques numériques (Snapchat, groupes privés, viralisation d’humiliations filmées) transforment la temporalité, la diffusion et la violence du rituel. Une lecture cybernétique contemporaine du bizutage, intégrant les logiques de plateformes, renforcerait la pertinence du modèle.</w:t>
      </w:r>
    </w:p>
    <w:p w14:paraId="4F74844A" w14:textId="51187F00"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symbolique et psychanalytique</w:t>
      </w:r>
    </w:p>
    <w:p w14:paraId="652AF636" w14:textId="6DE91541" w:rsidR="005C0725"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bizutage pourrait aussi être lu à travers les prismes du fantasme de punition, de la jouissance sadique ou du désir de reconnaissance mimétique (Lacan, Girard). Cela offrirait une couche de lecture complémentaire sur les affects collectifs.</w:t>
      </w:r>
    </w:p>
    <w:p w14:paraId="3C346DCD" w14:textId="1B636BE5"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de la surdétermination structurelle</w:t>
      </w:r>
    </w:p>
    <w:p w14:paraId="4040D675" w14:textId="21E151A1" w:rsidR="005C0725" w:rsidRPr="005C0725" w:rsidRDefault="005C0725" w:rsidP="000A78FF">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modèle peut donner une impression de totalisation où tout est systémique. Or, certains actes de résistance spontanée, de rupture ou de refus individuel ne s’intègrent pas dans cette logique. Il est utile de penser aussi les lignes de fuite et les événements non intégrables.</w:t>
      </w:r>
    </w:p>
    <w:p w14:paraId="12701302" w14:textId="521E60C3" w:rsidR="005C0725" w:rsidRPr="000A78FF"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0A78FF">
        <w:rPr>
          <w:rFonts w:eastAsia="Times New Roman" w:cs="Times New Roman"/>
          <w:b/>
          <w:bCs/>
          <w:kern w:val="0"/>
          <w:lang w:eastAsia="fr-FR"/>
          <w14:ligatures w14:val="none"/>
        </w:rPr>
        <w:t>Critique normative silencieuse</w:t>
      </w:r>
    </w:p>
    <w:p w14:paraId="4471496E" w14:textId="59066A64" w:rsidR="005C0725" w:rsidRPr="005C0725" w:rsidRDefault="005C0725" w:rsidP="00966F7C">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modèle, bien que cherchant à être rigoureux, pourrait être perçu comme neutralisant</w:t>
      </w:r>
      <w:r w:rsidR="00966F7C">
        <w:rPr>
          <w:rFonts w:eastAsia="Times New Roman" w:cs="Times New Roman"/>
          <w:kern w:val="0"/>
          <w:lang w:eastAsia="fr-FR"/>
          <w14:ligatures w14:val="none"/>
        </w:rPr>
        <w:t xml:space="preserve"> : </w:t>
      </w:r>
      <w:r w:rsidRPr="005C0725">
        <w:rPr>
          <w:rFonts w:eastAsia="Times New Roman" w:cs="Times New Roman"/>
          <w:kern w:val="0"/>
          <w:lang w:eastAsia="fr-FR"/>
          <w14:ligatures w14:val="none"/>
        </w:rPr>
        <w:t>« tout est système, donc rien ne change ». Il faut donc intégrer une dimension émancipatrice : comment ce savoir permet-il aux acteurs de reprendre la main sur le réel</w:t>
      </w:r>
      <w:r w:rsidR="00966F7C">
        <w:rPr>
          <w:rFonts w:eastAsia="Times New Roman" w:cs="Times New Roman"/>
          <w:kern w:val="0"/>
          <w:lang w:eastAsia="fr-FR"/>
          <w14:ligatures w14:val="none"/>
        </w:rPr>
        <w:t> </w:t>
      </w:r>
      <w:r w:rsidRPr="005C0725">
        <w:rPr>
          <w:rFonts w:eastAsia="Times New Roman" w:cs="Times New Roman"/>
          <w:kern w:val="0"/>
          <w:lang w:eastAsia="fr-FR"/>
          <w14:ligatures w14:val="none"/>
        </w:rPr>
        <w:t>?</w:t>
      </w:r>
    </w:p>
    <w:p w14:paraId="491AD94D" w14:textId="671CB77B" w:rsidR="005C0725" w:rsidRPr="00966F7C"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966F7C">
        <w:rPr>
          <w:rFonts w:eastAsia="Times New Roman" w:cs="Times New Roman"/>
          <w:b/>
          <w:bCs/>
          <w:kern w:val="0"/>
          <w:lang w:eastAsia="fr-FR"/>
          <w14:ligatures w14:val="none"/>
        </w:rPr>
        <w:lastRenderedPageBreak/>
        <w:t>Critique onto-épistémologique</w:t>
      </w:r>
    </w:p>
    <w:p w14:paraId="31E66B05" w14:textId="309CC974" w:rsidR="005C0725" w:rsidRPr="005C0725" w:rsidRDefault="005C0725" w:rsidP="00836520">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bizutage est-il un phénomène contextuel ou l’expression d’un besoin anthropologique plus profond de ritualisation, de hiérarchie ou de passage ? Ce questionnement interroge la nature même du phénomène et sa profondeur symbolique. Intégrer une lecture des invariants anthropologiques, au-delà de la seule contingence sociale, permettrait d’ouvrir le modèle à d'autres contextes culturels ou historiques.</w:t>
      </w:r>
    </w:p>
    <w:p w14:paraId="6FA4658C" w14:textId="4FE73974" w:rsidR="005C0725" w:rsidRPr="00966F7C"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966F7C">
        <w:rPr>
          <w:rFonts w:eastAsia="Times New Roman" w:cs="Times New Roman"/>
          <w:b/>
          <w:bCs/>
          <w:kern w:val="0"/>
          <w:lang w:eastAsia="fr-FR"/>
          <w14:ligatures w14:val="none"/>
        </w:rPr>
        <w:t>Critique performative</w:t>
      </w:r>
    </w:p>
    <w:p w14:paraId="603FD6BC" w14:textId="19A5B3B7" w:rsidR="005C0725" w:rsidRPr="005C0725" w:rsidRDefault="005C0725" w:rsidP="00966F7C">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L’acte d’analyser, de nommer, de modéliser le bizutage dans un cadre systémique peut avoir des effets paradoxaux : rendre le système plus conscient de lui-même et donc plus résistant ou plus habile à se dissimuler. La performativité du discours produit des effets dans le réel. Il est essentiel d’envisager les conséquences directes de la diffusion du modèle sur les pratiques qu’il décrit.</w:t>
      </w:r>
    </w:p>
    <w:p w14:paraId="0C1DD30D" w14:textId="3939F094" w:rsidR="005C0725" w:rsidRPr="00966F7C"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966F7C">
        <w:rPr>
          <w:rFonts w:eastAsia="Times New Roman" w:cs="Times New Roman"/>
          <w:b/>
          <w:bCs/>
          <w:kern w:val="0"/>
          <w:lang w:eastAsia="fr-FR"/>
          <w14:ligatures w14:val="none"/>
        </w:rPr>
        <w:t>Critique récursive (ou méta-systémique)</w:t>
      </w:r>
    </w:p>
    <w:p w14:paraId="10DAB399" w14:textId="04EC42AF" w:rsidR="005C0725" w:rsidRPr="005C0725" w:rsidRDefault="005C0725" w:rsidP="00966F7C">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Une critique de second ordre consisterait à interroger la capacité du modèle à intégrer sa propre intégration dans le système observé. Autrement dit, dès lors que le système intègre qu’il est observé comme tel, il peut adapter ses formes. La systémique exige donc une réflexivité non seulement sur le phénomène, mais aussi sur la réception du modèle.</w:t>
      </w:r>
    </w:p>
    <w:p w14:paraId="3128C0A3" w14:textId="3B93B3D3" w:rsidR="005C0725" w:rsidRPr="00966F7C"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966F7C">
        <w:rPr>
          <w:rFonts w:eastAsia="Times New Roman" w:cs="Times New Roman"/>
          <w:b/>
          <w:bCs/>
          <w:kern w:val="0"/>
          <w:lang w:eastAsia="fr-FR"/>
          <w14:ligatures w14:val="none"/>
        </w:rPr>
        <w:t>Critique temporelle</w:t>
      </w:r>
    </w:p>
    <w:p w14:paraId="6B3C3FC9" w14:textId="176B1C0C" w:rsidR="005C0725" w:rsidRPr="005C0725" w:rsidRDefault="005C0725" w:rsidP="00966F7C">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modèle donne la priorité au temps long et aux boucles lentes, mais il pourrait intégrer davantage les phénomènes de rupture : seuils critiques, bifurcations imprévues, événements exogènes qui provoquent des basculements soudains. Intégrer une lecture des discontinuités temporelles (crise, scandale, suicide médiatisé…) enrichirait la perspective.</w:t>
      </w:r>
    </w:p>
    <w:p w14:paraId="0167FE68" w14:textId="22436083" w:rsidR="005C0725" w:rsidRPr="00966F7C" w:rsidRDefault="005C0725" w:rsidP="000A78FF">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sidRPr="00966F7C">
        <w:rPr>
          <w:rFonts w:eastAsia="Times New Roman" w:cs="Times New Roman"/>
          <w:b/>
          <w:bCs/>
          <w:kern w:val="0"/>
          <w:lang w:eastAsia="fr-FR"/>
          <w14:ligatures w14:val="none"/>
        </w:rPr>
        <w:t>Critique cognitive</w:t>
      </w:r>
    </w:p>
    <w:p w14:paraId="40FBB720" w14:textId="133E1D9C" w:rsidR="00FC09CE" w:rsidRPr="009D1D12" w:rsidRDefault="005C0725" w:rsidP="009D1D12">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Le champ confusionnel est très bien identifié, mais une critique cognitive plus large permettrait d’intégrer les biais classiques observés dans les dynamiques collectives : conformisme, dissonance cognitive, effet témoin, biais de normalisation. Ces éléments renforcent l’inertie du système et expliquent aussi la faible capacité à le remettre en cause, même lorsqu’il est perçu comme problématique.</w:t>
      </w:r>
    </w:p>
    <w:p w14:paraId="1D315E93" w14:textId="77777777" w:rsidR="00FC09CE" w:rsidRPr="00FC09CE" w:rsidRDefault="00FC09CE" w:rsidP="00FC09CE">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244CFAC9" w14:textId="18A52FFA" w:rsidR="00EC6E77" w:rsidRPr="00EC6E77" w:rsidRDefault="00EC6E77" w:rsidP="00EC6E77">
      <w:pPr>
        <w:pStyle w:val="Paragraphedeliste"/>
        <w:numPr>
          <w:ilvl w:val="0"/>
          <w:numId w:val="35"/>
        </w:numPr>
        <w:spacing w:before="100" w:beforeAutospacing="1" w:after="100" w:afterAutospacing="1" w:line="240" w:lineRule="auto"/>
        <w:jc w:val="both"/>
        <w:rPr>
          <w:rFonts w:eastAsia="Times New Roman" w:cs="Times New Roman"/>
          <w:b/>
          <w:bCs/>
          <w:kern w:val="0"/>
          <w:lang w:eastAsia="fr-FR"/>
          <w14:ligatures w14:val="none"/>
        </w:rPr>
      </w:pPr>
      <w:r>
        <w:rPr>
          <w:b/>
          <w:bCs/>
        </w:rPr>
        <w:t>C</w:t>
      </w:r>
      <w:r w:rsidRPr="00EC6E77">
        <w:rPr>
          <w:b/>
          <w:bCs/>
        </w:rPr>
        <w:t>ribles complémentaires et critiques latentes</w:t>
      </w:r>
    </w:p>
    <w:p w14:paraId="6D047424" w14:textId="77777777" w:rsidR="00EC6E77" w:rsidRPr="00EC6E77" w:rsidRDefault="00EC6E77" w:rsidP="00EC6E77">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0B1BE4EB" w14:textId="579095FA" w:rsidR="00EC6E77" w:rsidRPr="00EC6E77" w:rsidRDefault="00EC6E77" w:rsidP="00EC6E77">
      <w:pPr>
        <w:pStyle w:val="Paragraphedeliste"/>
        <w:numPr>
          <w:ilvl w:val="0"/>
          <w:numId w:val="37"/>
        </w:numPr>
        <w:spacing w:before="100" w:beforeAutospacing="1" w:after="100" w:afterAutospacing="1" w:line="240" w:lineRule="auto"/>
        <w:outlineLvl w:val="2"/>
        <w:rPr>
          <w:rFonts w:eastAsia="Times New Roman" w:cs="Times New Roman"/>
          <w:b/>
          <w:bCs/>
          <w:kern w:val="0"/>
          <w:lang w:eastAsia="fr-FR"/>
          <w14:ligatures w14:val="none"/>
        </w:rPr>
      </w:pPr>
      <w:r w:rsidRPr="00EC6E77">
        <w:rPr>
          <w:rFonts w:eastAsia="Times New Roman" w:cs="Times New Roman"/>
          <w:b/>
          <w:bCs/>
          <w:kern w:val="0"/>
          <w:lang w:eastAsia="fr-FR"/>
          <w14:ligatures w14:val="none"/>
        </w:rPr>
        <w:t>Crible expérimental (manquant par nature)</w:t>
      </w:r>
    </w:p>
    <w:p w14:paraId="0773DB03" w14:textId="0A05F5A3" w:rsidR="00EC6E77" w:rsidRPr="00FC09CE" w:rsidRDefault="00EC6E77" w:rsidP="00FC09CE">
      <w:pPr>
        <w:spacing w:beforeAutospacing="1" w:after="100" w:afterAutospacing="1" w:line="240" w:lineRule="auto"/>
        <w:jc w:val="both"/>
        <w:rPr>
          <w:rFonts w:eastAsia="Times New Roman" w:cs="Times New Roman"/>
          <w:kern w:val="0"/>
          <w:lang w:eastAsia="fr-FR"/>
          <w14:ligatures w14:val="none"/>
        </w:rPr>
      </w:pPr>
      <w:r w:rsidRPr="00EC6E77">
        <w:rPr>
          <w:rFonts w:eastAsia="Times New Roman" w:cs="Times New Roman"/>
          <w:kern w:val="0"/>
          <w:lang w:eastAsia="fr-FR"/>
          <w14:ligatures w14:val="none"/>
        </w:rPr>
        <w:t>Le phénomène ne peut être étudié par expérimentation directe éthique. La modélisation systémique prend donc acte de cette impossibilité et propose un cadre d’analyse substitutif, en tension avec l’impossibilité de "tester en conditions réelles".</w:t>
      </w:r>
    </w:p>
    <w:p w14:paraId="02A5BBF0" w14:textId="5AE116C3" w:rsidR="00EC6E77" w:rsidRPr="00EC6E77" w:rsidRDefault="00EC6E77" w:rsidP="00EC6E77">
      <w:pPr>
        <w:pStyle w:val="Paragraphedeliste"/>
        <w:numPr>
          <w:ilvl w:val="0"/>
          <w:numId w:val="37"/>
        </w:numPr>
        <w:spacing w:before="100" w:beforeAutospacing="1" w:after="100" w:afterAutospacing="1" w:line="240" w:lineRule="auto"/>
        <w:jc w:val="both"/>
        <w:outlineLvl w:val="2"/>
        <w:rPr>
          <w:rFonts w:eastAsia="Times New Roman" w:cs="Times New Roman"/>
          <w:b/>
          <w:bCs/>
          <w:kern w:val="0"/>
          <w:lang w:eastAsia="fr-FR"/>
          <w14:ligatures w14:val="none"/>
        </w:rPr>
      </w:pPr>
      <w:r w:rsidRPr="00EC6E77">
        <w:rPr>
          <w:rFonts w:eastAsia="Times New Roman" w:cs="Times New Roman"/>
          <w:b/>
          <w:bCs/>
          <w:kern w:val="0"/>
          <w:lang w:eastAsia="fr-FR"/>
          <w14:ligatures w14:val="none"/>
        </w:rPr>
        <w:lastRenderedPageBreak/>
        <w:t>Crible de la réception silencieuse</w:t>
      </w:r>
    </w:p>
    <w:p w14:paraId="2B27A25B" w14:textId="77777777" w:rsidR="00EC6E77" w:rsidRPr="00EC6E77" w:rsidRDefault="00EC6E77" w:rsidP="00EC6E77">
      <w:pPr>
        <w:spacing w:beforeAutospacing="1" w:after="100" w:afterAutospacing="1" w:line="240" w:lineRule="auto"/>
        <w:jc w:val="both"/>
        <w:rPr>
          <w:rFonts w:eastAsia="Times New Roman" w:cs="Times New Roman"/>
          <w:kern w:val="0"/>
          <w:lang w:eastAsia="fr-FR"/>
          <w14:ligatures w14:val="none"/>
        </w:rPr>
      </w:pPr>
      <w:r w:rsidRPr="00EC6E77">
        <w:rPr>
          <w:rFonts w:eastAsia="Times New Roman" w:cs="Times New Roman"/>
          <w:kern w:val="0"/>
          <w:lang w:eastAsia="fr-FR"/>
          <w14:ligatures w14:val="none"/>
        </w:rPr>
        <w:t>Même rigoureux, un travail peut être ignoré ou disqualifié sans réponse (stratégie de l'invisibilisation). Nommer ce risque est une manière de préserver sa valeur indépendamment de son impact immédiat.</w:t>
      </w:r>
    </w:p>
    <w:p w14:paraId="641CC7AB" w14:textId="3FD39695" w:rsidR="00EC6E77" w:rsidRPr="00EC6E77" w:rsidRDefault="00EC6E77" w:rsidP="00EC6E77">
      <w:pPr>
        <w:pStyle w:val="Paragraphedeliste"/>
        <w:numPr>
          <w:ilvl w:val="0"/>
          <w:numId w:val="37"/>
        </w:numPr>
        <w:spacing w:before="100" w:beforeAutospacing="1" w:after="100" w:afterAutospacing="1" w:line="240" w:lineRule="auto"/>
        <w:jc w:val="both"/>
        <w:outlineLvl w:val="2"/>
        <w:rPr>
          <w:rFonts w:eastAsia="Times New Roman" w:cs="Times New Roman"/>
          <w:b/>
          <w:bCs/>
          <w:kern w:val="0"/>
          <w:lang w:eastAsia="fr-FR"/>
          <w14:ligatures w14:val="none"/>
        </w:rPr>
      </w:pPr>
      <w:r w:rsidRPr="00EC6E77">
        <w:rPr>
          <w:rFonts w:eastAsia="Times New Roman" w:cs="Times New Roman"/>
          <w:b/>
          <w:bCs/>
          <w:kern w:val="0"/>
          <w:lang w:eastAsia="fr-FR"/>
          <w14:ligatures w14:val="none"/>
        </w:rPr>
        <w:t>Crible de la projection de clarté</w:t>
      </w:r>
    </w:p>
    <w:p w14:paraId="3F24DBBD" w14:textId="77777777" w:rsidR="00EC6E77" w:rsidRPr="00EC6E77" w:rsidRDefault="00EC6E77" w:rsidP="00EC6E77">
      <w:pPr>
        <w:spacing w:beforeAutospacing="1" w:after="100" w:afterAutospacing="1" w:line="240" w:lineRule="auto"/>
        <w:jc w:val="both"/>
        <w:rPr>
          <w:rFonts w:eastAsia="Times New Roman" w:cs="Times New Roman"/>
          <w:kern w:val="0"/>
          <w:lang w:eastAsia="fr-FR"/>
          <w14:ligatures w14:val="none"/>
        </w:rPr>
      </w:pPr>
      <w:r w:rsidRPr="00EC6E77">
        <w:rPr>
          <w:rFonts w:eastAsia="Times New Roman" w:cs="Times New Roman"/>
          <w:kern w:val="0"/>
          <w:lang w:eastAsia="fr-FR"/>
          <w14:ligatures w14:val="none"/>
        </w:rPr>
        <w:t xml:space="preserve">L’analyse repose sur une volonté de rendre visible, mais certains systèmes reposent justement sur la production active d’aveuglement. Poser ce paradoxe : </w:t>
      </w:r>
      <w:r w:rsidRPr="00EC6E77">
        <w:rPr>
          <w:rFonts w:eastAsia="Times New Roman" w:cs="Times New Roman"/>
          <w:b/>
          <w:bCs/>
          <w:kern w:val="0"/>
          <w:lang w:eastAsia="fr-FR"/>
          <w14:ligatures w14:val="none"/>
        </w:rPr>
        <w:t>la clarté peut être perçue comme violence par un système dont la survie dépend du flou</w:t>
      </w:r>
      <w:r w:rsidRPr="00EC6E77">
        <w:rPr>
          <w:rFonts w:eastAsia="Times New Roman" w:cs="Times New Roman"/>
          <w:kern w:val="0"/>
          <w:lang w:eastAsia="fr-FR"/>
          <w14:ligatures w14:val="none"/>
        </w:rPr>
        <w:t>.</w:t>
      </w:r>
    </w:p>
    <w:p w14:paraId="44448EC9" w14:textId="46EB28D8" w:rsidR="00EC6E77" w:rsidRPr="00EC6E77" w:rsidRDefault="00EC6E77" w:rsidP="00EC6E77">
      <w:pPr>
        <w:pStyle w:val="Paragraphedeliste"/>
        <w:numPr>
          <w:ilvl w:val="0"/>
          <w:numId w:val="37"/>
        </w:numPr>
        <w:spacing w:before="100" w:beforeAutospacing="1" w:after="100" w:afterAutospacing="1" w:line="240" w:lineRule="auto"/>
        <w:jc w:val="both"/>
        <w:outlineLvl w:val="2"/>
        <w:rPr>
          <w:rFonts w:eastAsia="Times New Roman" w:cs="Times New Roman"/>
          <w:b/>
          <w:bCs/>
          <w:kern w:val="0"/>
          <w:lang w:eastAsia="fr-FR"/>
          <w14:ligatures w14:val="none"/>
        </w:rPr>
      </w:pPr>
      <w:r w:rsidRPr="00EC6E77">
        <w:rPr>
          <w:rFonts w:eastAsia="Times New Roman" w:cs="Times New Roman"/>
          <w:b/>
          <w:bCs/>
          <w:kern w:val="0"/>
          <w:lang w:eastAsia="fr-FR"/>
          <w14:ligatures w14:val="none"/>
        </w:rPr>
        <w:t>Crible heuristique (ou de fécondité latente)</w:t>
      </w:r>
    </w:p>
    <w:p w14:paraId="1526820C" w14:textId="77777777" w:rsidR="00EC6E77" w:rsidRPr="00EC6E77" w:rsidRDefault="00EC6E77" w:rsidP="00EC6E77">
      <w:pPr>
        <w:spacing w:beforeAutospacing="1" w:after="100" w:afterAutospacing="1" w:line="240" w:lineRule="auto"/>
        <w:jc w:val="both"/>
        <w:rPr>
          <w:rFonts w:eastAsia="Times New Roman" w:cs="Times New Roman"/>
          <w:kern w:val="0"/>
          <w:lang w:eastAsia="fr-FR"/>
          <w14:ligatures w14:val="none"/>
        </w:rPr>
      </w:pPr>
      <w:r w:rsidRPr="00EC6E77">
        <w:rPr>
          <w:rFonts w:eastAsia="Times New Roman" w:cs="Times New Roman"/>
          <w:kern w:val="0"/>
          <w:lang w:eastAsia="fr-FR"/>
          <w14:ligatures w14:val="none"/>
        </w:rPr>
        <w:t>Un modèle peut être épistémiquement fécond même s’il n’est jamais appliqué tel quel. Ce travail peut donc être compris comme un générateur d’autres modèles dérivés, selon les contextes.</w:t>
      </w:r>
    </w:p>
    <w:p w14:paraId="21AE684F" w14:textId="2FBDE1A2" w:rsidR="00EC6E77" w:rsidRPr="00EC6E77" w:rsidRDefault="00EC6E77" w:rsidP="00EC6E77">
      <w:pPr>
        <w:pStyle w:val="Paragraphedeliste"/>
        <w:numPr>
          <w:ilvl w:val="0"/>
          <w:numId w:val="37"/>
        </w:numPr>
        <w:spacing w:before="100" w:beforeAutospacing="1" w:after="100" w:afterAutospacing="1" w:line="240" w:lineRule="auto"/>
        <w:jc w:val="both"/>
        <w:outlineLvl w:val="2"/>
        <w:rPr>
          <w:rFonts w:eastAsia="Times New Roman" w:cs="Times New Roman"/>
          <w:b/>
          <w:bCs/>
          <w:kern w:val="0"/>
          <w:lang w:eastAsia="fr-FR"/>
          <w14:ligatures w14:val="none"/>
        </w:rPr>
      </w:pPr>
      <w:r w:rsidRPr="00EC6E77">
        <w:rPr>
          <w:rFonts w:eastAsia="Times New Roman" w:cs="Times New Roman"/>
          <w:b/>
          <w:bCs/>
          <w:kern w:val="0"/>
          <w:lang w:eastAsia="fr-FR"/>
          <w14:ligatures w14:val="none"/>
        </w:rPr>
        <w:t>Crible de la clôture possible</w:t>
      </w:r>
    </w:p>
    <w:p w14:paraId="000F55C2" w14:textId="00745922" w:rsidR="00EC6E77" w:rsidRDefault="00EC6E77" w:rsidP="00EC6E77">
      <w:pPr>
        <w:spacing w:beforeAutospacing="1" w:after="100" w:afterAutospacing="1" w:line="240" w:lineRule="auto"/>
        <w:jc w:val="both"/>
        <w:rPr>
          <w:rFonts w:eastAsia="Times New Roman" w:cs="Times New Roman"/>
          <w:kern w:val="0"/>
          <w:lang w:eastAsia="fr-FR"/>
          <w14:ligatures w14:val="none"/>
        </w:rPr>
      </w:pPr>
      <w:r w:rsidRPr="00EC6E77">
        <w:rPr>
          <w:rFonts w:eastAsia="Times New Roman" w:cs="Times New Roman"/>
          <w:kern w:val="0"/>
          <w:lang w:eastAsia="fr-FR"/>
          <w14:ligatures w14:val="none"/>
        </w:rPr>
        <w:t>Tout modèle court le risque de devenir lui-même une clôture cognitive. Cette analyse évite ce risque en gardant une réflexivité ouverte, mais le poser explicitement pourrait désamorcer toute tentation d’usage idéologique à venir.</w:t>
      </w:r>
    </w:p>
    <w:p w14:paraId="768FFDF8" w14:textId="77777777" w:rsidR="00FC09CE" w:rsidRPr="00EC6E77" w:rsidRDefault="00FC09CE" w:rsidP="00FC09CE">
      <w:pPr>
        <w:spacing w:beforeAutospacing="1" w:after="0" w:line="240" w:lineRule="auto"/>
        <w:jc w:val="both"/>
        <w:rPr>
          <w:rFonts w:eastAsia="Times New Roman" w:cs="Times New Roman"/>
          <w:kern w:val="0"/>
          <w:lang w:eastAsia="fr-FR"/>
          <w14:ligatures w14:val="none"/>
        </w:rPr>
      </w:pPr>
    </w:p>
    <w:p w14:paraId="3ADF09CD" w14:textId="2E023541" w:rsidR="005C0725" w:rsidRPr="00FC09CE" w:rsidRDefault="005C0725" w:rsidP="005C0725">
      <w:pPr>
        <w:spacing w:before="100" w:beforeAutospacing="1" w:after="100" w:afterAutospacing="1" w:line="240" w:lineRule="auto"/>
        <w:jc w:val="both"/>
        <w:rPr>
          <w:rFonts w:eastAsia="Times New Roman" w:cs="Times New Roman"/>
          <w:b/>
          <w:bCs/>
          <w:kern w:val="0"/>
          <w:sz w:val="28"/>
          <w:szCs w:val="28"/>
          <w:lang w:eastAsia="fr-FR"/>
          <w14:ligatures w14:val="none"/>
        </w:rPr>
      </w:pPr>
      <w:r w:rsidRPr="00FC09CE">
        <w:rPr>
          <w:rFonts w:ascii="Segoe UI Emoji" w:eastAsia="Times New Roman" w:hAnsi="Segoe UI Emoji" w:cs="Segoe UI Emoji"/>
          <w:b/>
          <w:bCs/>
          <w:kern w:val="0"/>
          <w:sz w:val="28"/>
          <w:szCs w:val="28"/>
          <w:lang w:eastAsia="fr-FR"/>
          <w14:ligatures w14:val="none"/>
        </w:rPr>
        <w:t>🧩</w:t>
      </w:r>
      <w:r w:rsidRPr="00FC09CE">
        <w:rPr>
          <w:rFonts w:eastAsia="Times New Roman" w:cs="Times New Roman"/>
          <w:b/>
          <w:bCs/>
          <w:kern w:val="0"/>
          <w:sz w:val="28"/>
          <w:szCs w:val="28"/>
          <w:lang w:eastAsia="fr-FR"/>
          <w14:ligatures w14:val="none"/>
        </w:rPr>
        <w:t xml:space="preserve"> En perspective</w:t>
      </w:r>
      <w:r w:rsidR="00DB39FE" w:rsidRPr="00FC09CE">
        <w:rPr>
          <w:rFonts w:eastAsia="Times New Roman" w:cs="Times New Roman"/>
          <w:b/>
          <w:bCs/>
          <w:kern w:val="0"/>
          <w:sz w:val="28"/>
          <w:szCs w:val="28"/>
          <w:lang w:eastAsia="fr-FR"/>
          <w14:ligatures w14:val="none"/>
        </w:rPr>
        <w:t xml:space="preserve"> : </w:t>
      </w:r>
    </w:p>
    <w:p w14:paraId="62248B83" w14:textId="77777777" w:rsidR="00767E8C"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 xml:space="preserve">Le modèle systémique du bizutage, tel que développé ici, cherche à présenter une cohérence forte, une profondeur renouvelée, et une capacité explicative féconde. </w:t>
      </w:r>
    </w:p>
    <w:p w14:paraId="1987CEFF" w14:textId="0B7D54A2" w:rsidR="005C0725" w:rsidRP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L’objectif est d’ouvrir un espace d’action et de compréhension inédit, mais exige pour se consolider une confrontation aux données empiriques, une critique située et une adaptabilité continue.</w:t>
      </w:r>
    </w:p>
    <w:p w14:paraId="0A1CD818" w14:textId="4998D0B3" w:rsidR="005C0725" w:rsidRDefault="005C0725" w:rsidP="005C0725">
      <w:pPr>
        <w:spacing w:before="100" w:beforeAutospacing="1" w:after="100" w:afterAutospacing="1" w:line="240" w:lineRule="auto"/>
        <w:jc w:val="both"/>
        <w:rPr>
          <w:rFonts w:eastAsia="Times New Roman" w:cs="Times New Roman"/>
          <w:kern w:val="0"/>
          <w:lang w:eastAsia="fr-FR"/>
          <w14:ligatures w14:val="none"/>
        </w:rPr>
      </w:pPr>
      <w:r w:rsidRPr="005C0725">
        <w:rPr>
          <w:rFonts w:eastAsia="Times New Roman" w:cs="Times New Roman"/>
          <w:kern w:val="0"/>
          <w:lang w:eastAsia="fr-FR"/>
          <w14:ligatures w14:val="none"/>
        </w:rPr>
        <w:t xml:space="preserve">Cette sixième partie ne ferme donc pas le cycle. Elle en amorce un nouveau : celui du raffinement par la contradiction, de l’ajustement par la complexité, et de l’action </w:t>
      </w:r>
      <w:r w:rsidR="00767E8C">
        <w:rPr>
          <w:rFonts w:eastAsia="Times New Roman" w:cs="Times New Roman"/>
          <w:kern w:val="0"/>
          <w:lang w:eastAsia="fr-FR"/>
          <w14:ligatures w14:val="none"/>
        </w:rPr>
        <w:t xml:space="preserve">éthique et </w:t>
      </w:r>
      <w:r w:rsidRPr="005C0725">
        <w:rPr>
          <w:rFonts w:eastAsia="Times New Roman" w:cs="Times New Roman"/>
          <w:kern w:val="0"/>
          <w:lang w:eastAsia="fr-FR"/>
          <w14:ligatures w14:val="none"/>
        </w:rPr>
        <w:t>éclairée par la rigueur.</w:t>
      </w:r>
    </w:p>
    <w:p w14:paraId="71CC3D88" w14:textId="77777777" w:rsidR="00FC09CE" w:rsidRDefault="00FC09CE" w:rsidP="005C0725">
      <w:pPr>
        <w:spacing w:before="100" w:beforeAutospacing="1" w:after="100" w:afterAutospacing="1" w:line="240" w:lineRule="auto"/>
        <w:outlineLvl w:val="0"/>
        <w:rPr>
          <w:rFonts w:eastAsia="Times New Roman" w:cs="Times New Roman"/>
          <w:kern w:val="0"/>
          <w:lang w:eastAsia="fr-FR"/>
          <w14:ligatures w14:val="none"/>
        </w:rPr>
      </w:pPr>
    </w:p>
    <w:p w14:paraId="6D1423CF" w14:textId="7D4B61D2" w:rsidR="009D1D12" w:rsidRPr="00A2617B" w:rsidRDefault="00A2617B" w:rsidP="00A2617B">
      <w:pPr>
        <w:spacing w:before="100" w:beforeAutospacing="1" w:after="100" w:afterAutospacing="1" w:line="240" w:lineRule="auto"/>
        <w:jc w:val="center"/>
        <w:outlineLvl w:val="0"/>
        <w:rPr>
          <w:rFonts w:eastAsia="Times New Roman" w:cs="Times New Roman"/>
          <w:kern w:val="0"/>
          <w:sz w:val="56"/>
          <w:szCs w:val="56"/>
          <w:lang w:eastAsia="fr-FR"/>
          <w14:ligatures w14:val="none"/>
        </w:rPr>
      </w:pPr>
      <w:r w:rsidRPr="00A2617B">
        <w:rPr>
          <w:rFonts w:ascii="Segoe UI Emoji" w:hAnsi="Segoe UI Emoji" w:cs="Segoe UI Emoji"/>
          <w:sz w:val="56"/>
          <w:szCs w:val="56"/>
        </w:rPr>
        <w:t>🌿</w:t>
      </w:r>
    </w:p>
    <w:p w14:paraId="214AFAEE" w14:textId="77777777" w:rsidR="009D1D12" w:rsidRDefault="009D1D12" w:rsidP="005C0725">
      <w:pPr>
        <w:spacing w:before="100" w:beforeAutospacing="1" w:after="100" w:afterAutospacing="1" w:line="240" w:lineRule="auto"/>
        <w:outlineLvl w:val="0"/>
        <w:rPr>
          <w:rFonts w:eastAsia="Times New Roman" w:cs="Times New Roman"/>
          <w:kern w:val="0"/>
          <w:lang w:eastAsia="fr-FR"/>
          <w14:ligatures w14:val="none"/>
        </w:rPr>
      </w:pPr>
    </w:p>
    <w:p w14:paraId="30C6DBEB" w14:textId="77777777" w:rsidR="009D1D12" w:rsidRDefault="009D1D12" w:rsidP="005C0725">
      <w:pPr>
        <w:spacing w:before="100" w:beforeAutospacing="1" w:after="100" w:afterAutospacing="1" w:line="240" w:lineRule="auto"/>
        <w:outlineLvl w:val="0"/>
        <w:rPr>
          <w:rFonts w:eastAsia="Times New Roman" w:cs="Times New Roman"/>
          <w:kern w:val="0"/>
          <w:lang w:eastAsia="fr-FR"/>
          <w14:ligatures w14:val="none"/>
        </w:rPr>
      </w:pPr>
    </w:p>
    <w:p w14:paraId="085CA64C" w14:textId="13AD135B" w:rsidR="005C0725" w:rsidRPr="006C1EFB" w:rsidRDefault="005C0725" w:rsidP="005C0725">
      <w:pPr>
        <w:spacing w:before="100" w:beforeAutospacing="1" w:after="100" w:afterAutospacing="1" w:line="240" w:lineRule="auto"/>
        <w:outlineLvl w:val="0"/>
        <w:rPr>
          <w:rFonts w:eastAsia="Times New Roman" w:cs="Times New Roman"/>
          <w:b/>
          <w:bCs/>
          <w:kern w:val="36"/>
          <w:sz w:val="36"/>
          <w:szCs w:val="36"/>
          <w:lang w:eastAsia="fr-FR"/>
          <w14:ligatures w14:val="none"/>
        </w:rPr>
      </w:pPr>
      <w:r w:rsidRPr="0062331A">
        <w:rPr>
          <w:rFonts w:ascii="Segoe UI Emoji" w:eastAsia="Times New Roman" w:hAnsi="Segoe UI Emoji" w:cs="Segoe UI Emoji"/>
          <w:b/>
          <w:bCs/>
          <w:kern w:val="36"/>
          <w:sz w:val="36"/>
          <w:szCs w:val="36"/>
          <w:lang w:eastAsia="fr-FR"/>
          <w14:ligatures w14:val="none"/>
        </w:rPr>
        <w:lastRenderedPageBreak/>
        <w:t>📚</w:t>
      </w:r>
      <w:r w:rsidRPr="0062331A">
        <w:rPr>
          <w:rFonts w:eastAsia="Times New Roman" w:cs="Times New Roman"/>
          <w:b/>
          <w:bCs/>
          <w:kern w:val="36"/>
          <w:sz w:val="36"/>
          <w:szCs w:val="36"/>
          <w:lang w:eastAsia="fr-FR"/>
          <w14:ligatures w14:val="none"/>
        </w:rPr>
        <w:t xml:space="preserve"> Synthèse des sources mobilisées</w:t>
      </w:r>
    </w:p>
    <w:p w14:paraId="6564648F" w14:textId="77777777" w:rsidR="005C0725" w:rsidRDefault="005C0725" w:rsidP="005C0725">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14:ligatures w14:val="none"/>
        </w:rPr>
      </w:pPr>
      <w:r w:rsidRPr="00D24C1A">
        <w:rPr>
          <w:rFonts w:eastAsia="Times New Roman" w:cs="Calibri"/>
          <w:kern w:val="0"/>
          <w:lang w:eastAsia="fr-FR"/>
          <w14:ligatures w14:val="none"/>
        </w:rPr>
        <w:t xml:space="preserve">Ce travail s’appuie sur plusieurs cadres théoriques et références interdisciplinaires, issus de la psychologie sociale, </w:t>
      </w:r>
      <w:r>
        <w:rPr>
          <w:rFonts w:eastAsia="Times New Roman" w:cs="Calibri"/>
          <w:kern w:val="0"/>
          <w:lang w:eastAsia="fr-FR"/>
          <w14:ligatures w14:val="none"/>
        </w:rPr>
        <w:t xml:space="preserve">de la sociologie, </w:t>
      </w:r>
      <w:r w:rsidRPr="00D24C1A">
        <w:rPr>
          <w:rFonts w:eastAsia="Times New Roman" w:cs="Calibri"/>
          <w:kern w:val="0"/>
          <w:lang w:eastAsia="fr-FR"/>
          <w14:ligatures w14:val="none"/>
        </w:rPr>
        <w:t>de l’anthropologie, de l’histoire, de l’économie, des mathématiques</w:t>
      </w:r>
      <w:r>
        <w:rPr>
          <w:rFonts w:eastAsia="Times New Roman" w:cs="Calibri"/>
          <w:kern w:val="0"/>
          <w:lang w:eastAsia="fr-FR"/>
          <w14:ligatures w14:val="none"/>
        </w:rPr>
        <w:t xml:space="preserve">, </w:t>
      </w:r>
      <w:r w:rsidRPr="00D24C1A">
        <w:rPr>
          <w:rFonts w:eastAsia="Times New Roman" w:cs="Calibri"/>
          <w:kern w:val="0"/>
          <w:lang w:eastAsia="fr-FR"/>
          <w14:ligatures w14:val="none"/>
        </w:rPr>
        <w:t>et de la systémique</w:t>
      </w:r>
    </w:p>
    <w:p w14:paraId="5772AF91" w14:textId="77777777" w:rsidR="005C0725" w:rsidRPr="0027662C" w:rsidRDefault="005C0725" w:rsidP="005C0725">
      <w:pPr>
        <w:pStyle w:val="Paragraphedeliste"/>
        <w:numPr>
          <w:ilvl w:val="1"/>
          <w:numId w:val="1"/>
        </w:numPr>
        <w:spacing w:before="100" w:beforeAutospacing="1" w:after="100" w:afterAutospacing="1" w:line="240" w:lineRule="auto"/>
        <w:outlineLvl w:val="0"/>
        <w:rPr>
          <w:rFonts w:eastAsia="Times New Roman" w:cs="Times New Roman"/>
          <w:b/>
          <w:bCs/>
          <w:kern w:val="36"/>
          <w:lang w:eastAsia="fr-FR"/>
          <w14:ligatures w14:val="none"/>
        </w:rPr>
      </w:pPr>
      <w:r w:rsidRPr="0027662C">
        <w:rPr>
          <w:rFonts w:eastAsia="Times New Roman" w:cs="Times New Roman"/>
          <w:b/>
          <w:bCs/>
          <w:kern w:val="0"/>
          <w:lang w:eastAsia="fr-FR"/>
          <w14:ligatures w14:val="none"/>
        </w:rPr>
        <w:t>Références anthropologiques, historiques et sociologiques : ancrage culturel et dynamiques de pouvoir</w:t>
      </w:r>
    </w:p>
    <w:p w14:paraId="65C643E9"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Van Gennep (1909) – </w:t>
      </w:r>
      <w:r w:rsidRPr="0062331A">
        <w:rPr>
          <w:rFonts w:eastAsia="Times New Roman" w:cs="Times New Roman"/>
          <w:b/>
          <w:bCs/>
          <w:i/>
          <w:iCs/>
          <w:kern w:val="0"/>
          <w:lang w:eastAsia="fr-FR"/>
          <w14:ligatures w14:val="none"/>
        </w:rPr>
        <w:t>Les Rites de passage</w:t>
      </w:r>
    </w:p>
    <w:p w14:paraId="0228339D" w14:textId="77777777" w:rsidR="005C0725" w:rsidRPr="0062331A" w:rsidRDefault="005C0725" w:rsidP="005C0725">
      <w:pPr>
        <w:numPr>
          <w:ilvl w:val="0"/>
          <w:numId w:val="23"/>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Fondement anthropologique</w:t>
      </w:r>
      <w:r w:rsidRPr="0062331A">
        <w:rPr>
          <w:rFonts w:eastAsia="Times New Roman" w:cs="Times New Roman"/>
          <w:kern w:val="0"/>
          <w:lang w:eastAsia="fr-FR"/>
          <w14:ligatures w14:val="none"/>
        </w:rPr>
        <w:t xml:space="preserve"> : Définition des rites de passage en trois phases </w:t>
      </w:r>
      <w:r w:rsidRPr="002C3F01">
        <w:rPr>
          <w:rFonts w:eastAsia="Times New Roman" w:cs="Times New Roman"/>
          <w:kern w:val="0"/>
          <w:lang w:eastAsia="fr-FR"/>
          <w14:ligatures w14:val="none"/>
        </w:rPr>
        <w:t>(séparation – marge – agrégation).</w:t>
      </w:r>
    </w:p>
    <w:p w14:paraId="5B50CC13" w14:textId="77777777" w:rsidR="005C0725" w:rsidRPr="0062331A" w:rsidRDefault="005C0725" w:rsidP="005C0725">
      <w:pPr>
        <w:numPr>
          <w:ilvl w:val="0"/>
          <w:numId w:val="23"/>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Application au bizutage</w:t>
      </w:r>
      <w:r w:rsidRPr="0062331A">
        <w:rPr>
          <w:rFonts w:eastAsia="Times New Roman" w:cs="Times New Roman"/>
          <w:kern w:val="0"/>
          <w:lang w:eastAsia="fr-FR"/>
          <w14:ligatures w14:val="none"/>
        </w:rPr>
        <w:t xml:space="preserve"> : Le bizutage s’inscrit dans un </w:t>
      </w:r>
      <w:r w:rsidRPr="002C3F01">
        <w:rPr>
          <w:rFonts w:eastAsia="Times New Roman" w:cs="Times New Roman"/>
          <w:kern w:val="0"/>
          <w:lang w:eastAsia="fr-FR"/>
          <w14:ligatures w14:val="none"/>
        </w:rPr>
        <w:t>schéma initiatique classique</w:t>
      </w:r>
      <w:r w:rsidRPr="0062331A">
        <w:rPr>
          <w:rFonts w:eastAsia="Times New Roman" w:cs="Times New Roman"/>
          <w:kern w:val="0"/>
          <w:lang w:eastAsia="fr-FR"/>
          <w14:ligatures w14:val="none"/>
        </w:rPr>
        <w:t>, avec une phase liminaire marquée par des épreuves symboliques et parfois violentes.</w:t>
      </w:r>
    </w:p>
    <w:p w14:paraId="45B1DE07" w14:textId="77777777" w:rsidR="005C0725" w:rsidRPr="0062331A" w:rsidRDefault="005C0725" w:rsidP="005C0725">
      <w:pPr>
        <w:numPr>
          <w:ilvl w:val="0"/>
          <w:numId w:val="23"/>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Critique possible</w:t>
      </w:r>
      <w:r w:rsidRPr="0062331A">
        <w:rPr>
          <w:rFonts w:eastAsia="Times New Roman" w:cs="Times New Roman"/>
          <w:kern w:val="0"/>
          <w:lang w:eastAsia="fr-FR"/>
          <w14:ligatures w14:val="none"/>
        </w:rPr>
        <w:t xml:space="preserve"> : Approche fonctionnaliste qui suppose une finalité structurante et intégrative, sans toujours interroger les résistances et détournements du rituel.</w:t>
      </w:r>
    </w:p>
    <w:p w14:paraId="539F9D51"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Foucault (1975) – </w:t>
      </w:r>
      <w:r w:rsidRPr="0062331A">
        <w:rPr>
          <w:rFonts w:eastAsia="Times New Roman" w:cs="Times New Roman"/>
          <w:b/>
          <w:bCs/>
          <w:i/>
          <w:iCs/>
          <w:kern w:val="0"/>
          <w:lang w:eastAsia="fr-FR"/>
          <w14:ligatures w14:val="none"/>
        </w:rPr>
        <w:t>Surveiller et Punir</w:t>
      </w:r>
    </w:p>
    <w:p w14:paraId="2D63000C" w14:textId="77777777" w:rsidR="005C0725" w:rsidRPr="0062331A" w:rsidRDefault="005C0725" w:rsidP="005C0725">
      <w:pPr>
        <w:numPr>
          <w:ilvl w:val="0"/>
          <w:numId w:val="24"/>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Théorie du pouvoir disciplinaire</w:t>
      </w:r>
      <w:r w:rsidRPr="0062331A">
        <w:rPr>
          <w:rFonts w:eastAsia="Times New Roman" w:cs="Times New Roman"/>
          <w:kern w:val="0"/>
          <w:lang w:eastAsia="fr-FR"/>
          <w14:ligatures w14:val="none"/>
        </w:rPr>
        <w:t xml:space="preserve"> : Le bizutage peut être vu comme une </w:t>
      </w:r>
      <w:r w:rsidRPr="002C3F01">
        <w:rPr>
          <w:rFonts w:eastAsia="Times New Roman" w:cs="Times New Roman"/>
          <w:kern w:val="0"/>
          <w:lang w:eastAsia="fr-FR"/>
          <w14:ligatures w14:val="none"/>
        </w:rPr>
        <w:t>micro-discipline de pouvoir</w:t>
      </w:r>
      <w:r w:rsidRPr="0062331A">
        <w:rPr>
          <w:rFonts w:eastAsia="Times New Roman" w:cs="Times New Roman"/>
          <w:kern w:val="0"/>
          <w:lang w:eastAsia="fr-FR"/>
          <w14:ligatures w14:val="none"/>
        </w:rPr>
        <w:t>, où des groupes d’initiés imposent un contrôle normatif sur les nouveaux entrants.</w:t>
      </w:r>
    </w:p>
    <w:p w14:paraId="4A059B1C" w14:textId="77777777" w:rsidR="005C0725" w:rsidRPr="0062331A" w:rsidRDefault="005C0725" w:rsidP="005C0725">
      <w:pPr>
        <w:numPr>
          <w:ilvl w:val="0"/>
          <w:numId w:val="24"/>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Lien avec la violence symbolique</w:t>
      </w:r>
      <w:r w:rsidRPr="0062331A">
        <w:rPr>
          <w:rFonts w:eastAsia="Times New Roman" w:cs="Times New Roman"/>
          <w:kern w:val="0"/>
          <w:lang w:eastAsia="fr-FR"/>
          <w14:ligatures w14:val="none"/>
        </w:rPr>
        <w:t xml:space="preserve"> : La récurrence du bizutage montre </w:t>
      </w:r>
      <w:r w:rsidRPr="002C3F01">
        <w:rPr>
          <w:rFonts w:eastAsia="Times New Roman" w:cs="Times New Roman"/>
          <w:kern w:val="0"/>
          <w:lang w:eastAsia="fr-FR"/>
          <w14:ligatures w14:val="none"/>
        </w:rPr>
        <w:t>un effet de normalisation et d’internalisation</w:t>
      </w:r>
      <w:r w:rsidRPr="0062331A">
        <w:rPr>
          <w:rFonts w:eastAsia="Times New Roman" w:cs="Times New Roman"/>
          <w:kern w:val="0"/>
          <w:lang w:eastAsia="fr-FR"/>
          <w14:ligatures w14:val="none"/>
        </w:rPr>
        <w:t xml:space="preserve"> de la domination, proche des mécanismes carcéraux étudiés par Foucault.</w:t>
      </w:r>
    </w:p>
    <w:p w14:paraId="541C5757" w14:textId="77777777" w:rsidR="005C0725" w:rsidRPr="0062331A" w:rsidRDefault="005C0725" w:rsidP="005C0725">
      <w:pPr>
        <w:numPr>
          <w:ilvl w:val="0"/>
          <w:numId w:val="24"/>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Limite de cette lecture</w:t>
      </w:r>
      <w:r w:rsidRPr="0062331A">
        <w:rPr>
          <w:rFonts w:eastAsia="Times New Roman" w:cs="Times New Roman"/>
          <w:kern w:val="0"/>
          <w:lang w:eastAsia="fr-FR"/>
          <w14:ligatures w14:val="none"/>
        </w:rPr>
        <w:t xml:space="preserve"> : Le bizutage n’est pas toujours une pratique explicitement coercitive, et son rôle ludique ou festif n’est pas totalement réductible à un dispositif de surveillance.</w:t>
      </w:r>
    </w:p>
    <w:p w14:paraId="5E4F7A19"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Bourdieu – Reproduction sociale et violence symbolique</w:t>
      </w:r>
    </w:p>
    <w:p w14:paraId="2A0BF497" w14:textId="77777777" w:rsidR="005C0725" w:rsidRPr="0062331A" w:rsidRDefault="005C0725" w:rsidP="005C0725">
      <w:pPr>
        <w:numPr>
          <w:ilvl w:val="0"/>
          <w:numId w:val="25"/>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kern w:val="0"/>
          <w:lang w:eastAsia="fr-FR"/>
          <w14:ligatures w14:val="none"/>
        </w:rPr>
        <w:t xml:space="preserve">Concept d’habitus </w:t>
      </w:r>
      <w:r w:rsidRPr="00432ED1">
        <w:rPr>
          <w:rFonts w:eastAsia="Times New Roman" w:cs="Times New Roman"/>
          <w:kern w:val="0"/>
          <w:lang w:eastAsia="fr-FR"/>
          <w14:ligatures w14:val="none"/>
        </w:rPr>
        <w:t>et reproduction sociale</w:t>
      </w:r>
      <w:r w:rsidRPr="0062331A">
        <w:rPr>
          <w:rFonts w:eastAsia="Times New Roman" w:cs="Times New Roman"/>
          <w:kern w:val="0"/>
          <w:lang w:eastAsia="fr-FR"/>
          <w14:ligatures w14:val="none"/>
        </w:rPr>
        <w:t xml:space="preserve"> : Les traditions de bizutage participent à </w:t>
      </w:r>
      <w:r w:rsidRPr="002C3F01">
        <w:rPr>
          <w:rFonts w:eastAsia="Times New Roman" w:cs="Times New Roman"/>
          <w:kern w:val="0"/>
          <w:lang w:eastAsia="fr-FR"/>
          <w14:ligatures w14:val="none"/>
        </w:rPr>
        <w:t>la continuité d’un capital social et culturel</w:t>
      </w:r>
      <w:r w:rsidRPr="0062331A">
        <w:rPr>
          <w:rFonts w:eastAsia="Times New Roman" w:cs="Times New Roman"/>
          <w:kern w:val="0"/>
          <w:lang w:eastAsia="fr-FR"/>
          <w14:ligatures w14:val="none"/>
        </w:rPr>
        <w:t>, en consolidant les hiérarchies étudiantes et en légitimant les différences de statut.</w:t>
      </w:r>
    </w:p>
    <w:p w14:paraId="27B300BA" w14:textId="77777777" w:rsidR="005C0725" w:rsidRPr="0062331A" w:rsidRDefault="005C0725" w:rsidP="005C0725">
      <w:pPr>
        <w:numPr>
          <w:ilvl w:val="0"/>
          <w:numId w:val="25"/>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Violence symbolique</w:t>
      </w:r>
      <w:r w:rsidRPr="0062331A">
        <w:rPr>
          <w:rFonts w:eastAsia="Times New Roman" w:cs="Times New Roman"/>
          <w:kern w:val="0"/>
          <w:lang w:eastAsia="fr-FR"/>
          <w14:ligatures w14:val="none"/>
        </w:rPr>
        <w:t xml:space="preserve"> : Le bizutage fonctionne comme un mécanisme de </w:t>
      </w:r>
      <w:r w:rsidRPr="00432ED1">
        <w:rPr>
          <w:rFonts w:eastAsia="Times New Roman" w:cs="Times New Roman"/>
          <w:kern w:val="0"/>
          <w:lang w:eastAsia="fr-FR"/>
          <w14:ligatures w14:val="none"/>
        </w:rPr>
        <w:t>domination intériorisée</w:t>
      </w:r>
      <w:r w:rsidRPr="0062331A">
        <w:rPr>
          <w:rFonts w:eastAsia="Times New Roman" w:cs="Times New Roman"/>
          <w:kern w:val="0"/>
          <w:lang w:eastAsia="fr-FR"/>
          <w14:ligatures w14:val="none"/>
        </w:rPr>
        <w:t>, accepté par ceux qui le subissent, dans un jeu de soumission et d’acceptation tacite.</w:t>
      </w:r>
    </w:p>
    <w:p w14:paraId="192F9812" w14:textId="77777777" w:rsidR="005C0725" w:rsidRPr="0062331A" w:rsidRDefault="005C0725" w:rsidP="005C0725">
      <w:pPr>
        <w:numPr>
          <w:ilvl w:val="0"/>
          <w:numId w:val="25"/>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Intérêt pour l’analyse du capital symbolique des grandes écoles</w:t>
      </w:r>
      <w:r w:rsidRPr="0062331A">
        <w:rPr>
          <w:rFonts w:eastAsia="Times New Roman" w:cs="Times New Roman"/>
          <w:kern w:val="0"/>
          <w:lang w:eastAsia="fr-FR"/>
          <w14:ligatures w14:val="none"/>
        </w:rPr>
        <w:t xml:space="preserve"> : Le rituel du bizutage peut être interprété comme une forme de </w:t>
      </w:r>
      <w:r w:rsidRPr="002C3F01">
        <w:rPr>
          <w:rFonts w:eastAsia="Times New Roman" w:cs="Times New Roman"/>
          <w:kern w:val="0"/>
          <w:lang w:eastAsia="fr-FR"/>
          <w14:ligatures w14:val="none"/>
        </w:rPr>
        <w:t>consolidation du prestige institutionnel</w:t>
      </w:r>
      <w:r w:rsidRPr="0062331A">
        <w:rPr>
          <w:rFonts w:eastAsia="Times New Roman" w:cs="Times New Roman"/>
          <w:kern w:val="0"/>
          <w:lang w:eastAsia="fr-FR"/>
          <w14:ligatures w14:val="none"/>
        </w:rPr>
        <w:t xml:space="preserve"> par la mise en scène de la loyauté et du sacrifice.</w:t>
      </w:r>
    </w:p>
    <w:p w14:paraId="51E99C5E"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lastRenderedPageBreak/>
        <w:t>🔹</w:t>
      </w:r>
      <w:r w:rsidRPr="0062331A">
        <w:rPr>
          <w:rFonts w:eastAsia="Times New Roman" w:cs="Times New Roman"/>
          <w:b/>
          <w:bCs/>
          <w:kern w:val="0"/>
          <w:lang w:eastAsia="fr-FR"/>
          <w14:ligatures w14:val="none"/>
        </w:rPr>
        <w:t xml:space="preserve"> Grèzes-Rueff et Leduc (2007) – </w:t>
      </w:r>
      <w:r w:rsidRPr="0062331A">
        <w:rPr>
          <w:rFonts w:eastAsia="Times New Roman" w:cs="Times New Roman"/>
          <w:b/>
          <w:bCs/>
          <w:i/>
          <w:iCs/>
          <w:kern w:val="0"/>
          <w:lang w:eastAsia="fr-FR"/>
          <w14:ligatures w14:val="none"/>
        </w:rPr>
        <w:t>Histoire des élèves en France</w:t>
      </w:r>
    </w:p>
    <w:p w14:paraId="0A2093F9" w14:textId="653765B1" w:rsidR="005C0725" w:rsidRPr="0062331A" w:rsidRDefault="005C0725" w:rsidP="005C0725">
      <w:pPr>
        <w:numPr>
          <w:ilvl w:val="0"/>
          <w:numId w:val="26"/>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Historisation du phénomène</w:t>
      </w:r>
      <w:r w:rsidRPr="0062331A">
        <w:rPr>
          <w:rFonts w:eastAsia="Times New Roman" w:cs="Times New Roman"/>
          <w:kern w:val="0"/>
          <w:lang w:eastAsia="fr-FR"/>
          <w14:ligatures w14:val="none"/>
        </w:rPr>
        <w:t xml:space="preserve"> : Étude de </w:t>
      </w:r>
      <w:r w:rsidRPr="00D927AB">
        <w:rPr>
          <w:rFonts w:eastAsia="Times New Roman" w:cs="Times New Roman"/>
          <w:kern w:val="0"/>
          <w:lang w:eastAsia="fr-FR"/>
          <w14:ligatures w14:val="none"/>
        </w:rPr>
        <w:t xml:space="preserve">la </w:t>
      </w:r>
      <w:r w:rsidR="00313899" w:rsidRPr="00D927AB">
        <w:rPr>
          <w:rFonts w:eastAsia="Times New Roman" w:cs="Times New Roman"/>
          <w:kern w:val="0"/>
          <w:lang w:eastAsia="fr-FR"/>
          <w14:ligatures w14:val="none"/>
        </w:rPr>
        <w:t>persistance</w:t>
      </w:r>
      <w:r w:rsidRPr="00D927AB">
        <w:rPr>
          <w:rFonts w:eastAsia="Times New Roman" w:cs="Times New Roman"/>
          <w:kern w:val="0"/>
          <w:lang w:eastAsia="fr-FR"/>
          <w14:ligatures w14:val="none"/>
        </w:rPr>
        <w:t xml:space="preserve"> des pratiques initiatiques dans les grandes écoles</w:t>
      </w:r>
      <w:r w:rsidRPr="0062331A">
        <w:rPr>
          <w:rFonts w:eastAsia="Times New Roman" w:cs="Times New Roman"/>
          <w:kern w:val="0"/>
          <w:lang w:eastAsia="fr-FR"/>
          <w14:ligatures w14:val="none"/>
        </w:rPr>
        <w:t xml:space="preserve"> françaises.</w:t>
      </w:r>
    </w:p>
    <w:p w14:paraId="1ED9786C" w14:textId="77777777" w:rsidR="005C0725" w:rsidRPr="00D927AB" w:rsidRDefault="005C0725" w:rsidP="005C0725">
      <w:pPr>
        <w:numPr>
          <w:ilvl w:val="0"/>
          <w:numId w:val="26"/>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Lien avec les logiques institutionnelles</w:t>
      </w:r>
      <w:r w:rsidRPr="0062331A">
        <w:rPr>
          <w:rFonts w:eastAsia="Times New Roman" w:cs="Times New Roman"/>
          <w:kern w:val="0"/>
          <w:lang w:eastAsia="fr-FR"/>
          <w14:ligatures w14:val="none"/>
        </w:rPr>
        <w:t xml:space="preserve"> : Les institutions ont souvent eu un </w:t>
      </w:r>
      <w:r w:rsidRPr="00D927AB">
        <w:rPr>
          <w:rFonts w:eastAsia="Times New Roman" w:cs="Times New Roman"/>
          <w:kern w:val="0"/>
          <w:lang w:eastAsia="fr-FR"/>
          <w14:ligatures w14:val="none"/>
        </w:rPr>
        <w:t>rapport ambigu avec le bizutage</w:t>
      </w:r>
      <w:r w:rsidRPr="0062331A">
        <w:rPr>
          <w:rFonts w:eastAsia="Times New Roman" w:cs="Times New Roman"/>
          <w:kern w:val="0"/>
          <w:lang w:eastAsia="fr-FR"/>
          <w14:ligatures w14:val="none"/>
        </w:rPr>
        <w:t xml:space="preserve">, oscillant </w:t>
      </w:r>
      <w:r w:rsidRPr="00D927AB">
        <w:rPr>
          <w:rFonts w:eastAsia="Times New Roman" w:cs="Times New Roman"/>
          <w:kern w:val="0"/>
          <w:lang w:eastAsia="fr-FR"/>
          <w14:ligatures w14:val="none"/>
        </w:rPr>
        <w:t>entre répression officielle et tolérance implicite.</w:t>
      </w:r>
    </w:p>
    <w:p w14:paraId="17ED8D38" w14:textId="77777777" w:rsidR="005C0725" w:rsidRPr="0062331A" w:rsidRDefault="005C0725" w:rsidP="005C0725">
      <w:pPr>
        <w:numPr>
          <w:ilvl w:val="0"/>
          <w:numId w:val="26"/>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Comparaison internationale</w:t>
      </w:r>
      <w:r w:rsidRPr="0062331A">
        <w:rPr>
          <w:rFonts w:eastAsia="Times New Roman" w:cs="Times New Roman"/>
          <w:kern w:val="0"/>
          <w:lang w:eastAsia="fr-FR"/>
          <w14:ligatures w14:val="none"/>
        </w:rPr>
        <w:t xml:space="preserve"> : L’analyse inclut une mise en perspective avec d’autres systèmes éducatifs et met en évidence la </w:t>
      </w:r>
      <w:r w:rsidRPr="00D927AB">
        <w:rPr>
          <w:rFonts w:eastAsia="Times New Roman" w:cs="Times New Roman"/>
          <w:kern w:val="0"/>
          <w:lang w:eastAsia="fr-FR"/>
          <w14:ligatures w14:val="none"/>
        </w:rPr>
        <w:t>spécificité française</w:t>
      </w:r>
      <w:r w:rsidRPr="0062331A">
        <w:rPr>
          <w:rFonts w:eastAsia="Times New Roman" w:cs="Times New Roman"/>
          <w:kern w:val="0"/>
          <w:lang w:eastAsia="fr-FR"/>
          <w14:ligatures w14:val="none"/>
        </w:rPr>
        <w:t xml:space="preserve"> de la culture des classes préparatoires et des grandes écoles.</w:t>
      </w:r>
    </w:p>
    <w:p w14:paraId="0F4F69D9"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Jacques Verger (1986) – </w:t>
      </w:r>
      <w:r w:rsidRPr="0062331A">
        <w:rPr>
          <w:rFonts w:eastAsia="Times New Roman" w:cs="Times New Roman"/>
          <w:b/>
          <w:bCs/>
          <w:i/>
          <w:iCs/>
          <w:kern w:val="0"/>
          <w:lang w:eastAsia="fr-FR"/>
          <w14:ligatures w14:val="none"/>
        </w:rPr>
        <w:t>Les Universités au Moyen Âge</w:t>
      </w:r>
    </w:p>
    <w:p w14:paraId="749C6EC3" w14:textId="77777777" w:rsidR="005C0725" w:rsidRPr="0062331A" w:rsidRDefault="005C0725" w:rsidP="005C0725">
      <w:pPr>
        <w:numPr>
          <w:ilvl w:val="0"/>
          <w:numId w:val="27"/>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Origines historiques du bizutage</w:t>
      </w:r>
      <w:r w:rsidRPr="0062331A">
        <w:rPr>
          <w:rFonts w:eastAsia="Times New Roman" w:cs="Times New Roman"/>
          <w:kern w:val="0"/>
          <w:lang w:eastAsia="fr-FR"/>
          <w14:ligatures w14:val="none"/>
        </w:rPr>
        <w:t xml:space="preserve"> : Le phénomène existe dès les premières universités européennes, avec une transmission transgénérationnelle des rites d’intégration.</w:t>
      </w:r>
    </w:p>
    <w:p w14:paraId="3052333D" w14:textId="77777777" w:rsidR="005C0725" w:rsidRPr="0062331A" w:rsidRDefault="005C0725" w:rsidP="005C0725">
      <w:pPr>
        <w:numPr>
          <w:ilvl w:val="0"/>
          <w:numId w:val="27"/>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Dynamique auto-renforçante</w:t>
      </w:r>
      <w:r w:rsidRPr="0062331A">
        <w:rPr>
          <w:rFonts w:eastAsia="Times New Roman" w:cs="Times New Roman"/>
          <w:kern w:val="0"/>
          <w:lang w:eastAsia="fr-FR"/>
          <w14:ligatures w14:val="none"/>
        </w:rPr>
        <w:t xml:space="preserve"> : Le bizutage est un phénomène </w:t>
      </w:r>
      <w:r w:rsidRPr="00D927AB">
        <w:rPr>
          <w:rFonts w:eastAsia="Times New Roman" w:cs="Times New Roman"/>
          <w:kern w:val="0"/>
          <w:lang w:eastAsia="fr-FR"/>
          <w14:ligatures w14:val="none"/>
        </w:rPr>
        <w:t>longitudinal</w:t>
      </w:r>
      <w:r w:rsidRPr="0062331A">
        <w:rPr>
          <w:rFonts w:eastAsia="Times New Roman" w:cs="Times New Roman"/>
          <w:kern w:val="0"/>
          <w:lang w:eastAsia="fr-FR"/>
          <w14:ligatures w14:val="none"/>
        </w:rPr>
        <w:t>, structuré autour de cycles générationnels qui assurent sa persistance.</w:t>
      </w:r>
    </w:p>
    <w:p w14:paraId="5C848380" w14:textId="77777777" w:rsidR="005C0725" w:rsidRPr="0062331A" w:rsidRDefault="005C0725" w:rsidP="005C0725">
      <w:pPr>
        <w:numPr>
          <w:ilvl w:val="0"/>
          <w:numId w:val="27"/>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Persistance de la culture initiatique élitiste</w:t>
      </w:r>
      <w:r w:rsidRPr="0062331A">
        <w:rPr>
          <w:rFonts w:eastAsia="Times New Roman" w:cs="Times New Roman"/>
          <w:kern w:val="0"/>
          <w:lang w:eastAsia="fr-FR"/>
          <w14:ligatures w14:val="none"/>
        </w:rPr>
        <w:t xml:space="preserve"> : </w:t>
      </w:r>
      <w:r w:rsidRPr="00D927AB">
        <w:rPr>
          <w:rFonts w:eastAsia="Times New Roman" w:cs="Times New Roman"/>
          <w:kern w:val="0"/>
          <w:lang w:eastAsia="fr-FR"/>
          <w14:ligatures w14:val="none"/>
        </w:rPr>
        <w:t>L’héritage médiéval des systèmes universitaires</w:t>
      </w:r>
      <w:r w:rsidRPr="0062331A">
        <w:rPr>
          <w:rFonts w:eastAsia="Times New Roman" w:cs="Times New Roman"/>
          <w:kern w:val="0"/>
          <w:lang w:eastAsia="fr-FR"/>
          <w14:ligatures w14:val="none"/>
        </w:rPr>
        <w:t xml:space="preserve"> favorise la conservation de pratiques exclusives et ritualisées.</w:t>
      </w:r>
    </w:p>
    <w:p w14:paraId="62B5A542" w14:textId="77777777" w:rsidR="005C0725" w:rsidRPr="009E7974" w:rsidRDefault="005C0725" w:rsidP="005C0725">
      <w:pPr>
        <w:pStyle w:val="Paragraphedeliste"/>
        <w:numPr>
          <w:ilvl w:val="1"/>
          <w:numId w:val="1"/>
        </w:num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9E7974">
        <w:rPr>
          <w:rFonts w:eastAsia="Times New Roman" w:cs="Times New Roman"/>
          <w:b/>
          <w:bCs/>
          <w:kern w:val="0"/>
          <w:sz w:val="28"/>
          <w:szCs w:val="28"/>
          <w:lang w:eastAsia="fr-FR"/>
          <w14:ligatures w14:val="none"/>
        </w:rPr>
        <w:t>Références systémiques et psychologiques : le bizutage comme dynamique auto-renforçante</w:t>
      </w:r>
    </w:p>
    <w:p w14:paraId="6D91B40F"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Bateson (1972) – </w:t>
      </w:r>
      <w:r w:rsidRPr="0062331A">
        <w:rPr>
          <w:rFonts w:eastAsia="Times New Roman" w:cs="Times New Roman"/>
          <w:b/>
          <w:bCs/>
          <w:i/>
          <w:iCs/>
          <w:kern w:val="0"/>
          <w:lang w:eastAsia="fr-FR"/>
          <w14:ligatures w14:val="none"/>
        </w:rPr>
        <w:t>Steps to an Ecology of Mind</w:t>
      </w:r>
    </w:p>
    <w:p w14:paraId="09B5908C" w14:textId="77777777" w:rsidR="005C0725" w:rsidRPr="0062331A" w:rsidRDefault="005C0725" w:rsidP="005C0725">
      <w:pPr>
        <w:numPr>
          <w:ilvl w:val="0"/>
          <w:numId w:val="28"/>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Théorie des systèmes et feedback loops</w:t>
      </w:r>
      <w:r w:rsidRPr="0062331A">
        <w:rPr>
          <w:rFonts w:eastAsia="Times New Roman" w:cs="Times New Roman"/>
          <w:kern w:val="0"/>
          <w:lang w:eastAsia="fr-FR"/>
          <w14:ligatures w14:val="none"/>
        </w:rPr>
        <w:t xml:space="preserve"> : Le bizutage peut être analysé comme une </w:t>
      </w:r>
      <w:r w:rsidRPr="00D927AB">
        <w:rPr>
          <w:rFonts w:eastAsia="Times New Roman" w:cs="Times New Roman"/>
          <w:kern w:val="0"/>
          <w:lang w:eastAsia="fr-FR"/>
          <w14:ligatures w14:val="none"/>
        </w:rPr>
        <w:t>boucle de rétroaction</w:t>
      </w:r>
      <w:r w:rsidRPr="0062331A">
        <w:rPr>
          <w:rFonts w:eastAsia="Times New Roman" w:cs="Times New Roman"/>
          <w:kern w:val="0"/>
          <w:lang w:eastAsia="fr-FR"/>
          <w14:ligatures w14:val="none"/>
        </w:rPr>
        <w:t xml:space="preserve"> qui s’auto-renforce par la transmission intergénérationnelle.</w:t>
      </w:r>
    </w:p>
    <w:p w14:paraId="15771052" w14:textId="77777777" w:rsidR="005C0725" w:rsidRPr="0062331A" w:rsidRDefault="005C0725" w:rsidP="005C0725">
      <w:pPr>
        <w:numPr>
          <w:ilvl w:val="0"/>
          <w:numId w:val="28"/>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Processus d’homéostasie</w:t>
      </w:r>
      <w:r w:rsidRPr="0062331A">
        <w:rPr>
          <w:rFonts w:eastAsia="Times New Roman" w:cs="Times New Roman"/>
          <w:kern w:val="0"/>
          <w:lang w:eastAsia="fr-FR"/>
          <w14:ligatures w14:val="none"/>
        </w:rPr>
        <w:t xml:space="preserve"> : Malgré les interdictions légales, le phénomène persiste car il </w:t>
      </w:r>
      <w:r w:rsidRPr="00D927AB">
        <w:rPr>
          <w:rFonts w:eastAsia="Times New Roman" w:cs="Times New Roman"/>
          <w:kern w:val="0"/>
          <w:lang w:eastAsia="fr-FR"/>
          <w14:ligatures w14:val="none"/>
        </w:rPr>
        <w:t>s’ajuste et mute</w:t>
      </w:r>
      <w:r w:rsidRPr="0062331A">
        <w:rPr>
          <w:rFonts w:eastAsia="Times New Roman" w:cs="Times New Roman"/>
          <w:kern w:val="0"/>
          <w:lang w:eastAsia="fr-FR"/>
          <w14:ligatures w14:val="none"/>
        </w:rPr>
        <w:t xml:space="preserve"> (ex. : déplacement vers des formes plus discrètes ou numériques).</w:t>
      </w:r>
    </w:p>
    <w:p w14:paraId="65A0111E" w14:textId="7AEC0215" w:rsidR="00604629" w:rsidRPr="00EC6E77" w:rsidRDefault="005C0725" w:rsidP="00EC6E77">
      <w:pPr>
        <w:numPr>
          <w:ilvl w:val="0"/>
          <w:numId w:val="28"/>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Lien avec la cybernétique sociale</w:t>
      </w:r>
      <w:r w:rsidRPr="0062331A">
        <w:rPr>
          <w:rFonts w:eastAsia="Times New Roman" w:cs="Times New Roman"/>
          <w:kern w:val="0"/>
          <w:lang w:eastAsia="fr-FR"/>
          <w14:ligatures w14:val="none"/>
        </w:rPr>
        <w:t xml:space="preserve"> : La continuité du bizutage repose sur un </w:t>
      </w:r>
      <w:r w:rsidRPr="00D927AB">
        <w:rPr>
          <w:rFonts w:eastAsia="Times New Roman" w:cs="Times New Roman"/>
          <w:kern w:val="0"/>
          <w:lang w:eastAsia="fr-FR"/>
          <w14:ligatures w14:val="none"/>
        </w:rPr>
        <w:t>équilibre dynamique entre régulation institutionnelle et résistance culturelle</w:t>
      </w:r>
      <w:r w:rsidRPr="0062331A">
        <w:rPr>
          <w:rFonts w:eastAsia="Times New Roman" w:cs="Times New Roman"/>
          <w:kern w:val="0"/>
          <w:lang w:eastAsia="fr-FR"/>
          <w14:ligatures w14:val="none"/>
        </w:rPr>
        <w:t>.</w:t>
      </w:r>
    </w:p>
    <w:p w14:paraId="5C350228" w14:textId="7529F4C5"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Edgar Morin (1977-2004) – </w:t>
      </w:r>
      <w:r w:rsidRPr="0062331A">
        <w:rPr>
          <w:rFonts w:eastAsia="Times New Roman" w:cs="Times New Roman"/>
          <w:b/>
          <w:bCs/>
          <w:i/>
          <w:iCs/>
          <w:kern w:val="0"/>
          <w:lang w:eastAsia="fr-FR"/>
          <w14:ligatures w14:val="none"/>
        </w:rPr>
        <w:t>La Méthode</w:t>
      </w:r>
    </w:p>
    <w:p w14:paraId="78A093F1" w14:textId="77777777" w:rsidR="005C0725" w:rsidRPr="0062331A" w:rsidRDefault="005C0725" w:rsidP="005C0725">
      <w:pPr>
        <w:numPr>
          <w:ilvl w:val="0"/>
          <w:numId w:val="29"/>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Complexité des systèmes sociaux</w:t>
      </w:r>
      <w:r w:rsidRPr="0062331A">
        <w:rPr>
          <w:rFonts w:eastAsia="Times New Roman" w:cs="Times New Roman"/>
          <w:kern w:val="0"/>
          <w:lang w:eastAsia="fr-FR"/>
          <w14:ligatures w14:val="none"/>
        </w:rPr>
        <w:t xml:space="preserve"> : Les interactions entre facteurs structurels (institutionnels), culturels (valeurs partagées) et psychologiques (pression du groupe) expliquent la difficulté d’éradication du bizutage.</w:t>
      </w:r>
    </w:p>
    <w:p w14:paraId="43587578" w14:textId="77777777" w:rsidR="005C0725" w:rsidRPr="0062331A" w:rsidRDefault="005C0725" w:rsidP="005C0725">
      <w:pPr>
        <w:numPr>
          <w:ilvl w:val="0"/>
          <w:numId w:val="29"/>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Raisonnement non linéaire</w:t>
      </w:r>
      <w:r w:rsidRPr="0062331A">
        <w:rPr>
          <w:rFonts w:eastAsia="Times New Roman" w:cs="Times New Roman"/>
          <w:kern w:val="0"/>
          <w:lang w:eastAsia="fr-FR"/>
          <w14:ligatures w14:val="none"/>
        </w:rPr>
        <w:t xml:space="preserve"> : Au lieu de voir le bizutage comme un </w:t>
      </w:r>
      <w:r w:rsidRPr="00D927AB">
        <w:rPr>
          <w:rFonts w:eastAsia="Times New Roman" w:cs="Times New Roman"/>
          <w:kern w:val="0"/>
          <w:lang w:eastAsia="fr-FR"/>
          <w14:ligatures w14:val="none"/>
        </w:rPr>
        <w:t>phénomène isolé, il faut l’analyser comme un sous-système au sein d’un ens</w:t>
      </w:r>
      <w:r w:rsidRPr="0062331A">
        <w:rPr>
          <w:rFonts w:eastAsia="Times New Roman" w:cs="Times New Roman"/>
          <w:kern w:val="0"/>
          <w:lang w:eastAsia="fr-FR"/>
          <w14:ligatures w14:val="none"/>
        </w:rPr>
        <w:t>emble plus large (école, associations, culture élitiste).</w:t>
      </w:r>
    </w:p>
    <w:p w14:paraId="339F4C3E"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lastRenderedPageBreak/>
        <w:t>🔹</w:t>
      </w:r>
      <w:r w:rsidRPr="0062331A">
        <w:rPr>
          <w:rFonts w:eastAsia="Times New Roman" w:cs="Times New Roman"/>
          <w:b/>
          <w:bCs/>
          <w:kern w:val="0"/>
          <w:lang w:eastAsia="fr-FR"/>
          <w14:ligatures w14:val="none"/>
        </w:rPr>
        <w:t xml:space="preserve"> Agnieszka Golec de Zavala – Narcissisme collectif et dynamique des groupes</w:t>
      </w:r>
    </w:p>
    <w:p w14:paraId="013CC397" w14:textId="77777777" w:rsidR="005C0725" w:rsidRPr="0062331A" w:rsidRDefault="005C0725" w:rsidP="005C0725">
      <w:pPr>
        <w:numPr>
          <w:ilvl w:val="0"/>
          <w:numId w:val="30"/>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Lien entre validation sociale et maintien du bizutage</w:t>
      </w:r>
      <w:r w:rsidRPr="0062331A">
        <w:rPr>
          <w:rFonts w:eastAsia="Times New Roman" w:cs="Times New Roman"/>
          <w:kern w:val="0"/>
          <w:lang w:eastAsia="fr-FR"/>
          <w14:ligatures w14:val="none"/>
        </w:rPr>
        <w:t xml:space="preserve"> : Le phénomène est renforcé par des </w:t>
      </w:r>
      <w:r w:rsidRPr="002C3F01">
        <w:rPr>
          <w:rFonts w:eastAsia="Times New Roman" w:cs="Times New Roman"/>
          <w:kern w:val="0"/>
          <w:lang w:eastAsia="fr-FR"/>
          <w14:ligatures w14:val="none"/>
        </w:rPr>
        <w:t>biais psychologiques</w:t>
      </w:r>
      <w:r w:rsidRPr="0062331A">
        <w:rPr>
          <w:rFonts w:eastAsia="Times New Roman" w:cs="Times New Roman"/>
          <w:kern w:val="0"/>
          <w:lang w:eastAsia="fr-FR"/>
          <w14:ligatures w14:val="none"/>
        </w:rPr>
        <w:t xml:space="preserve"> qui encouragent l’adhésion aux normes du groupe.</w:t>
      </w:r>
    </w:p>
    <w:p w14:paraId="53E4B510" w14:textId="72518246" w:rsidR="00836520" w:rsidRPr="006C1911" w:rsidRDefault="005C0725" w:rsidP="00836520">
      <w:pPr>
        <w:numPr>
          <w:ilvl w:val="0"/>
          <w:numId w:val="30"/>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Théorie du narcissisme collectif</w:t>
      </w:r>
      <w:r w:rsidRPr="0062331A">
        <w:rPr>
          <w:rFonts w:eastAsia="Times New Roman" w:cs="Times New Roman"/>
          <w:kern w:val="0"/>
          <w:lang w:eastAsia="fr-FR"/>
          <w14:ligatures w14:val="none"/>
        </w:rPr>
        <w:t xml:space="preserve"> : Certaines associations étudiantes développent des logiques identitaires où le bizutage devient un </w:t>
      </w:r>
      <w:r w:rsidRPr="002C3F01">
        <w:rPr>
          <w:rFonts w:eastAsia="Times New Roman" w:cs="Times New Roman"/>
          <w:kern w:val="0"/>
          <w:lang w:eastAsia="fr-FR"/>
          <w14:ligatures w14:val="none"/>
        </w:rPr>
        <w:t>rituel de distinction et de hiérarchisation</w:t>
      </w:r>
      <w:r w:rsidRPr="0062331A">
        <w:rPr>
          <w:rFonts w:eastAsia="Times New Roman" w:cs="Times New Roman"/>
          <w:kern w:val="0"/>
          <w:lang w:eastAsia="fr-FR"/>
          <w14:ligatures w14:val="none"/>
        </w:rPr>
        <w:t>.</w:t>
      </w:r>
    </w:p>
    <w:p w14:paraId="04C30832" w14:textId="77777777" w:rsidR="005C0725" w:rsidRPr="009E7974" w:rsidRDefault="005C0725" w:rsidP="005C0725">
      <w:pPr>
        <w:pStyle w:val="Paragraphedeliste"/>
        <w:numPr>
          <w:ilvl w:val="1"/>
          <w:numId w:val="1"/>
        </w:num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9E7974">
        <w:rPr>
          <w:rFonts w:eastAsia="Times New Roman" w:cs="Times New Roman"/>
          <w:b/>
          <w:bCs/>
          <w:kern w:val="0"/>
          <w:sz w:val="28"/>
          <w:szCs w:val="28"/>
          <w:lang w:eastAsia="fr-FR"/>
          <w14:ligatures w14:val="none"/>
        </w:rPr>
        <w:t>Approche probabiliste et analyse quantitative</w:t>
      </w:r>
    </w:p>
    <w:p w14:paraId="491E29A3"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Joseph Tainter (1988) – </w:t>
      </w:r>
      <w:r w:rsidRPr="0062331A">
        <w:rPr>
          <w:rFonts w:eastAsia="Times New Roman" w:cs="Times New Roman"/>
          <w:b/>
          <w:bCs/>
          <w:i/>
          <w:iCs/>
          <w:kern w:val="0"/>
          <w:lang w:eastAsia="fr-FR"/>
          <w14:ligatures w14:val="none"/>
        </w:rPr>
        <w:t>The Collapse of Complex Societies</w:t>
      </w:r>
    </w:p>
    <w:p w14:paraId="25302EA4" w14:textId="77777777" w:rsidR="005C0725" w:rsidRPr="00D927AB" w:rsidRDefault="005C0725" w:rsidP="005C0725">
      <w:pPr>
        <w:numPr>
          <w:ilvl w:val="0"/>
          <w:numId w:val="31"/>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Parallèle avec l’effondrement des systèmes complexes</w:t>
      </w:r>
      <w:r w:rsidRPr="0062331A">
        <w:rPr>
          <w:rFonts w:eastAsia="Times New Roman" w:cs="Times New Roman"/>
          <w:kern w:val="0"/>
          <w:lang w:eastAsia="fr-FR"/>
          <w14:ligatures w14:val="none"/>
        </w:rPr>
        <w:t xml:space="preserve"> : L’analyse probabiliste du bizutage repose sur une idée clé de Tainter : lorsqu’un système devient trop rigide et incapable de s’adapter aux transformations sociales, il tend à </w:t>
      </w:r>
      <w:r w:rsidRPr="00D927AB">
        <w:rPr>
          <w:rFonts w:eastAsia="Times New Roman" w:cs="Times New Roman"/>
          <w:kern w:val="0"/>
          <w:lang w:eastAsia="fr-FR"/>
          <w14:ligatures w14:val="none"/>
        </w:rPr>
        <w:t>s’auto-détruire ou muter.</w:t>
      </w:r>
    </w:p>
    <w:p w14:paraId="447A1242" w14:textId="77777777" w:rsidR="005C0725" w:rsidRPr="0062331A" w:rsidRDefault="005C0725" w:rsidP="005C0725">
      <w:pPr>
        <w:numPr>
          <w:ilvl w:val="0"/>
          <w:numId w:val="31"/>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Hypothèse d’auto-renforcement du phénomène</w:t>
      </w:r>
      <w:r w:rsidRPr="0062331A">
        <w:rPr>
          <w:rFonts w:eastAsia="Times New Roman" w:cs="Times New Roman"/>
          <w:kern w:val="0"/>
          <w:lang w:eastAsia="fr-FR"/>
          <w14:ligatures w14:val="none"/>
        </w:rPr>
        <w:t xml:space="preserve"> : Tant que les conditions favorisant le bizutage (autonomie étudiante, absence de contrôle fort) sont réunies, le phénomène est </w:t>
      </w:r>
      <w:r w:rsidRPr="00780793">
        <w:rPr>
          <w:rFonts w:eastAsia="Times New Roman" w:cs="Times New Roman"/>
          <w:kern w:val="0"/>
          <w:lang w:eastAsia="fr-FR"/>
          <w14:ligatures w14:val="none"/>
        </w:rPr>
        <w:t>statistiquement inévitable</w:t>
      </w:r>
      <w:r w:rsidRPr="0062331A">
        <w:rPr>
          <w:rFonts w:eastAsia="Times New Roman" w:cs="Times New Roman"/>
          <w:kern w:val="0"/>
          <w:lang w:eastAsia="fr-FR"/>
          <w14:ligatures w14:val="none"/>
        </w:rPr>
        <w:t xml:space="preserve"> dans un établissement de grande taille.</w:t>
      </w:r>
    </w:p>
    <w:p w14:paraId="1A1B4F29" w14:textId="77777777" w:rsidR="005C0725" w:rsidRPr="0062331A" w:rsidRDefault="005C0725" w:rsidP="005C0725">
      <w:pPr>
        <w:spacing w:before="100" w:beforeAutospacing="1" w:after="100" w:afterAutospacing="1" w:line="240" w:lineRule="auto"/>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Modélisation mathématique du phénomène</w:t>
      </w:r>
    </w:p>
    <w:p w14:paraId="24B8A1ED" w14:textId="1C31B14C" w:rsidR="005C0725" w:rsidRDefault="005C0725" w:rsidP="00AF364C">
      <w:pPr>
        <w:numPr>
          <w:ilvl w:val="0"/>
          <w:numId w:val="32"/>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Utilisation d’un modèle stochastique</w:t>
      </w:r>
      <w:r w:rsidRPr="0062331A">
        <w:rPr>
          <w:rFonts w:eastAsia="Times New Roman" w:cs="Times New Roman"/>
          <w:kern w:val="0"/>
          <w:lang w:eastAsia="fr-FR"/>
          <w14:ligatures w14:val="none"/>
        </w:rPr>
        <w:t xml:space="preserve"> : Calcul de la probabilité qu’un établissement d’enseignement supérieur connaisse au moins un cas de bizutage dans une année donnée.</w:t>
      </w:r>
      <w:r w:rsidR="002F445B">
        <w:rPr>
          <w:rFonts w:eastAsia="Times New Roman" w:cs="Times New Roman"/>
          <w:kern w:val="0"/>
          <w:lang w:eastAsia="fr-FR"/>
          <w14:ligatures w14:val="none"/>
        </w:rPr>
        <w:t xml:space="preserve"> </w:t>
      </w:r>
    </w:p>
    <w:p w14:paraId="6813AFDA" w14:textId="0766625A" w:rsidR="002F445B" w:rsidRPr="002F445B" w:rsidRDefault="002F445B" w:rsidP="00AF364C">
      <w:pPr>
        <w:numPr>
          <w:ilvl w:val="0"/>
          <w:numId w:val="32"/>
        </w:numPr>
        <w:spacing w:before="100" w:beforeAutospacing="1" w:line="240" w:lineRule="auto"/>
        <w:jc w:val="both"/>
        <w:rPr>
          <w:rFonts w:eastAsia="Times New Roman" w:cs="Times New Roman"/>
          <w:kern w:val="0"/>
          <w:lang w:eastAsia="fr-FR"/>
          <w14:ligatures w14:val="none"/>
        </w:rPr>
      </w:pPr>
      <w:r w:rsidRPr="002F445B">
        <w:rPr>
          <w:rFonts w:eastAsia="Times New Roman" w:cs="Times New Roman"/>
          <w:kern w:val="0"/>
          <w:lang w:eastAsia="fr-FR"/>
          <w14:ligatures w14:val="none"/>
        </w:rPr>
        <w:t>Les travaux de</w:t>
      </w:r>
      <w:r>
        <w:rPr>
          <w:rFonts w:eastAsia="Times New Roman" w:cs="Times New Roman"/>
          <w:b/>
          <w:bCs/>
          <w:kern w:val="0"/>
          <w:lang w:eastAsia="fr-FR"/>
          <w14:ligatures w14:val="none"/>
        </w:rPr>
        <w:t xml:space="preserve"> Mitzenmacher &amp; Upfal (2005) </w:t>
      </w:r>
      <w:r w:rsidRPr="002F445B">
        <w:rPr>
          <w:rFonts w:eastAsia="Times New Roman" w:cs="Times New Roman"/>
          <w:kern w:val="0"/>
          <w:lang w:eastAsia="fr-FR"/>
          <w14:ligatures w14:val="none"/>
        </w:rPr>
        <w:t xml:space="preserve">permettent de se passer des hypothèses de dépendance et de corrélation </w:t>
      </w:r>
      <w:r>
        <w:rPr>
          <w:rFonts w:eastAsia="Times New Roman" w:cs="Times New Roman"/>
          <w:kern w:val="0"/>
          <w:lang w:eastAsia="fr-FR"/>
          <w14:ligatures w14:val="none"/>
        </w:rPr>
        <w:t>pour l’établissement de la première proposition. La seconde proposition est une conséquence triviale de la première.</w:t>
      </w:r>
    </w:p>
    <w:p w14:paraId="5A28C641" w14:textId="0C2516D5" w:rsidR="005C0725" w:rsidRPr="0062331A" w:rsidRDefault="005C0725" w:rsidP="00AF364C">
      <w:pPr>
        <w:numPr>
          <w:ilvl w:val="0"/>
          <w:numId w:val="32"/>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Résultat clé</w:t>
      </w:r>
      <w:r w:rsidRPr="0062331A">
        <w:rPr>
          <w:rFonts w:eastAsia="Times New Roman" w:cs="Times New Roman"/>
          <w:kern w:val="0"/>
          <w:lang w:eastAsia="fr-FR"/>
          <w14:ligatures w14:val="none"/>
        </w:rPr>
        <w:t xml:space="preserve"> : Si la probabilité individuelle d’un bizutage est même faible (</w:t>
      </w:r>
      <w:r w:rsidR="00780793">
        <w:rPr>
          <w:rFonts w:eastAsia="Times New Roman" w:cs="Times New Roman"/>
          <w:kern w:val="0"/>
          <w:lang w:eastAsia="fr-FR"/>
          <w14:ligatures w14:val="none"/>
        </w:rPr>
        <w:t xml:space="preserve">p = </w:t>
      </w:r>
      <w:r w:rsidRPr="00780793">
        <w:rPr>
          <w:rFonts w:eastAsia="Times New Roman" w:cs="Times New Roman"/>
          <w:kern w:val="0"/>
          <w:lang w:eastAsia="fr-FR"/>
          <w14:ligatures w14:val="none"/>
        </w:rPr>
        <w:t>0,5%</w:t>
      </w:r>
      <w:r w:rsidRPr="0062331A">
        <w:rPr>
          <w:rFonts w:eastAsia="Times New Roman" w:cs="Times New Roman"/>
          <w:kern w:val="0"/>
          <w:lang w:eastAsia="fr-FR"/>
          <w14:ligatures w14:val="none"/>
        </w:rPr>
        <w:t xml:space="preserve">), elle devient </w:t>
      </w:r>
      <w:r w:rsidRPr="00D927AB">
        <w:rPr>
          <w:rFonts w:eastAsia="Times New Roman" w:cs="Times New Roman"/>
          <w:kern w:val="0"/>
          <w:lang w:eastAsia="fr-FR"/>
          <w14:ligatures w14:val="none"/>
        </w:rPr>
        <w:t>quasi-certaine</w:t>
      </w:r>
      <w:r w:rsidRPr="0062331A">
        <w:rPr>
          <w:rFonts w:eastAsia="Times New Roman" w:cs="Times New Roman"/>
          <w:kern w:val="0"/>
          <w:lang w:eastAsia="fr-FR"/>
          <w14:ligatures w14:val="none"/>
        </w:rPr>
        <w:t xml:space="preserve"> sur le temps long pour des établissements dépassant </w:t>
      </w:r>
      <w:r w:rsidRPr="00D927AB">
        <w:rPr>
          <w:rFonts w:eastAsia="Times New Roman" w:cs="Times New Roman"/>
          <w:kern w:val="0"/>
          <w:lang w:eastAsia="fr-FR"/>
          <w14:ligatures w14:val="none"/>
        </w:rPr>
        <w:t>5000 étudiants</w:t>
      </w:r>
      <w:r w:rsidRPr="0062331A">
        <w:rPr>
          <w:rFonts w:eastAsia="Times New Roman" w:cs="Times New Roman"/>
          <w:kern w:val="0"/>
          <w:lang w:eastAsia="fr-FR"/>
          <w14:ligatures w14:val="none"/>
        </w:rPr>
        <w:t>.</w:t>
      </w:r>
    </w:p>
    <w:p w14:paraId="3C6BDC42" w14:textId="2E4A0A6F" w:rsidR="0042515D" w:rsidRPr="00FC09CE" w:rsidRDefault="005C0725" w:rsidP="00FC09CE">
      <w:pPr>
        <w:numPr>
          <w:ilvl w:val="0"/>
          <w:numId w:val="32"/>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Intérêt méthodologique</w:t>
      </w:r>
      <w:r w:rsidRPr="0062331A">
        <w:rPr>
          <w:rFonts w:eastAsia="Times New Roman" w:cs="Times New Roman"/>
          <w:kern w:val="0"/>
          <w:lang w:eastAsia="fr-FR"/>
          <w14:ligatures w14:val="none"/>
        </w:rPr>
        <w:t xml:space="preserve"> : Cette approche met en lumière le </w:t>
      </w:r>
      <w:r w:rsidRPr="00E7778B">
        <w:rPr>
          <w:rFonts w:eastAsia="Times New Roman" w:cs="Times New Roman"/>
          <w:kern w:val="0"/>
          <w:lang w:eastAsia="fr-FR"/>
          <w14:ligatures w14:val="none"/>
        </w:rPr>
        <w:t>déterminisme statistique du phénomène</w:t>
      </w:r>
      <w:r w:rsidRPr="0062331A">
        <w:rPr>
          <w:rFonts w:eastAsia="Times New Roman" w:cs="Times New Roman"/>
          <w:kern w:val="0"/>
          <w:lang w:eastAsia="fr-FR"/>
          <w14:ligatures w14:val="none"/>
        </w:rPr>
        <w:t>, en complément des analyses sociologiques et anthropologiques.</w:t>
      </w:r>
    </w:p>
    <w:p w14:paraId="6EB1797C" w14:textId="77777777" w:rsidR="005C0725" w:rsidRPr="009E7974" w:rsidRDefault="005C0725" w:rsidP="00AF364C">
      <w:pPr>
        <w:pStyle w:val="Paragraphedeliste"/>
        <w:numPr>
          <w:ilvl w:val="1"/>
          <w:numId w:val="1"/>
        </w:numPr>
        <w:spacing w:after="0" w:line="240" w:lineRule="auto"/>
        <w:jc w:val="both"/>
        <w:rPr>
          <w:rFonts w:eastAsia="Times New Roman" w:cs="Times New Roman"/>
          <w:kern w:val="0"/>
          <w:sz w:val="28"/>
          <w:szCs w:val="28"/>
          <w:lang w:eastAsia="fr-FR"/>
          <w14:ligatures w14:val="none"/>
        </w:rPr>
      </w:pPr>
      <w:r w:rsidRPr="009E7974">
        <w:rPr>
          <w:rFonts w:eastAsia="Times New Roman" w:cs="Times New Roman"/>
          <w:b/>
          <w:bCs/>
          <w:kern w:val="0"/>
          <w:sz w:val="28"/>
          <w:szCs w:val="28"/>
          <w:lang w:eastAsia="fr-FR"/>
          <w14:ligatures w14:val="none"/>
        </w:rPr>
        <w:t>Sources juridiques et études de cas</w:t>
      </w:r>
    </w:p>
    <w:p w14:paraId="298E8A53" w14:textId="77777777" w:rsidR="005C0725" w:rsidRPr="0062331A" w:rsidRDefault="005C0725" w:rsidP="00AF364C">
      <w:pPr>
        <w:spacing w:before="100" w:beforeAutospacing="1" w:after="100" w:afterAutospacing="1" w:line="240" w:lineRule="auto"/>
        <w:jc w:val="both"/>
        <w:outlineLvl w:val="2"/>
        <w:rPr>
          <w:rFonts w:eastAsia="Times New Roman" w:cs="Times New Roman"/>
          <w:b/>
          <w:bCs/>
          <w:kern w:val="0"/>
          <w:lang w:eastAsia="fr-FR"/>
          <w14:ligatures w14:val="none"/>
        </w:rPr>
      </w:pPr>
      <w:r w:rsidRPr="0062331A">
        <w:rPr>
          <w:rFonts w:ascii="Segoe UI Emoji" w:eastAsia="Times New Roman" w:hAnsi="Segoe UI Emoji" w:cs="Segoe UI Emoji"/>
          <w:b/>
          <w:bCs/>
          <w:kern w:val="0"/>
          <w:lang w:eastAsia="fr-FR"/>
          <w14:ligatures w14:val="none"/>
        </w:rPr>
        <w:t>🔹</w:t>
      </w:r>
      <w:r w:rsidRPr="0062331A">
        <w:rPr>
          <w:rFonts w:eastAsia="Times New Roman" w:cs="Times New Roman"/>
          <w:b/>
          <w:bCs/>
          <w:kern w:val="0"/>
          <w:lang w:eastAsia="fr-FR"/>
          <w14:ligatures w14:val="none"/>
        </w:rPr>
        <w:t xml:space="preserve"> Loi du 16 juin 1998 interdisant le bizutage</w:t>
      </w:r>
    </w:p>
    <w:p w14:paraId="5C5D6ACB" w14:textId="3CB57144" w:rsidR="005C0725" w:rsidRPr="0062331A" w:rsidRDefault="005C0725" w:rsidP="00AF364C">
      <w:pPr>
        <w:numPr>
          <w:ilvl w:val="0"/>
          <w:numId w:val="33"/>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Effet paradoxal</w:t>
      </w:r>
      <w:r w:rsidR="00EC6E77">
        <w:rPr>
          <w:rFonts w:eastAsia="Times New Roman" w:cs="Times New Roman"/>
          <w:kern w:val="0"/>
          <w:lang w:eastAsia="fr-FR"/>
          <w14:ligatures w14:val="none"/>
        </w:rPr>
        <w:t> </w:t>
      </w:r>
      <w:r w:rsidRPr="0062331A">
        <w:rPr>
          <w:rFonts w:eastAsia="Times New Roman" w:cs="Times New Roman"/>
          <w:kern w:val="0"/>
          <w:lang w:eastAsia="fr-FR"/>
          <w14:ligatures w14:val="none"/>
        </w:rPr>
        <w:t xml:space="preserve">: Plutôt qu’un effondrement de la pratique, on observe une </w:t>
      </w:r>
      <w:r w:rsidRPr="00D927AB">
        <w:rPr>
          <w:rFonts w:eastAsia="Times New Roman" w:cs="Times New Roman"/>
          <w:kern w:val="0"/>
          <w:lang w:eastAsia="fr-FR"/>
          <w14:ligatures w14:val="none"/>
        </w:rPr>
        <w:t>mutation vers des formes plus cachées.</w:t>
      </w:r>
    </w:p>
    <w:p w14:paraId="05A8DBBF" w14:textId="540689AD" w:rsidR="00767E8C" w:rsidRPr="00287F50" w:rsidRDefault="005C0725" w:rsidP="00767E8C">
      <w:pPr>
        <w:numPr>
          <w:ilvl w:val="0"/>
          <w:numId w:val="33"/>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Impact institutionnel</w:t>
      </w:r>
      <w:r w:rsidR="00EC6E77">
        <w:rPr>
          <w:rFonts w:eastAsia="Times New Roman" w:cs="Times New Roman"/>
          <w:kern w:val="0"/>
          <w:lang w:eastAsia="fr-FR"/>
          <w14:ligatures w14:val="none"/>
        </w:rPr>
        <w:t> </w:t>
      </w:r>
      <w:r w:rsidRPr="0062331A">
        <w:rPr>
          <w:rFonts w:eastAsia="Times New Roman" w:cs="Times New Roman"/>
          <w:kern w:val="0"/>
          <w:lang w:eastAsia="fr-FR"/>
          <w14:ligatures w14:val="none"/>
        </w:rPr>
        <w:t xml:space="preserve">: Début d’un </w:t>
      </w:r>
      <w:r w:rsidRPr="00D927AB">
        <w:rPr>
          <w:rFonts w:eastAsia="Times New Roman" w:cs="Times New Roman"/>
          <w:kern w:val="0"/>
          <w:lang w:eastAsia="fr-FR"/>
          <w14:ligatures w14:val="none"/>
        </w:rPr>
        <w:t>changement de posture</w:t>
      </w:r>
      <w:r w:rsidRPr="0062331A">
        <w:rPr>
          <w:rFonts w:eastAsia="Times New Roman" w:cs="Times New Roman"/>
          <w:kern w:val="0"/>
          <w:lang w:eastAsia="fr-FR"/>
          <w14:ligatures w14:val="none"/>
        </w:rPr>
        <w:t xml:space="preserve"> des écoles et universités.</w:t>
      </w:r>
    </w:p>
    <w:p w14:paraId="55F3C451" w14:textId="68C006F8" w:rsidR="005C0725" w:rsidRPr="00767E8C" w:rsidRDefault="005C0725" w:rsidP="00767E8C">
      <w:pPr>
        <w:spacing w:before="100" w:beforeAutospacing="1" w:after="100" w:afterAutospacing="1" w:line="240" w:lineRule="auto"/>
        <w:jc w:val="both"/>
        <w:outlineLvl w:val="2"/>
        <w:rPr>
          <w:rFonts w:eastAsia="Times New Roman" w:cs="Times New Roman"/>
          <w:kern w:val="0"/>
          <w:lang w:eastAsia="fr-FR"/>
          <w14:ligatures w14:val="none"/>
        </w:rPr>
      </w:pPr>
      <w:r w:rsidRPr="0062331A">
        <w:rPr>
          <w:rFonts w:ascii="Segoe UI Emoji" w:eastAsia="Times New Roman" w:hAnsi="Segoe UI Emoji" w:cs="Segoe UI Emoji"/>
          <w:b/>
          <w:bCs/>
          <w:kern w:val="0"/>
          <w:lang w:eastAsia="fr-FR"/>
          <w14:ligatures w14:val="none"/>
        </w:rPr>
        <w:lastRenderedPageBreak/>
        <w:t>🔹</w:t>
      </w:r>
      <w:r w:rsidRPr="0062331A">
        <w:rPr>
          <w:rFonts w:eastAsia="Times New Roman" w:cs="Times New Roman"/>
          <w:b/>
          <w:bCs/>
          <w:kern w:val="0"/>
          <w:lang w:eastAsia="fr-FR"/>
          <w14:ligatures w14:val="none"/>
        </w:rPr>
        <w:t xml:space="preserve"> Rapports récents</w:t>
      </w:r>
      <w:r w:rsidR="00EC6E77">
        <w:rPr>
          <w:rFonts w:eastAsia="Times New Roman" w:cs="Times New Roman"/>
          <w:b/>
          <w:bCs/>
          <w:kern w:val="0"/>
          <w:lang w:eastAsia="fr-FR"/>
          <w14:ligatures w14:val="none"/>
        </w:rPr>
        <w:t> </w:t>
      </w:r>
      <w:r w:rsidRPr="0062331A">
        <w:rPr>
          <w:rFonts w:eastAsia="Times New Roman" w:cs="Times New Roman"/>
          <w:b/>
          <w:bCs/>
          <w:kern w:val="0"/>
          <w:lang w:eastAsia="fr-FR"/>
          <w14:ligatures w14:val="none"/>
        </w:rPr>
        <w:t>:</w:t>
      </w:r>
      <w:r w:rsidR="00AE23A5">
        <w:rPr>
          <w:rFonts w:eastAsia="Times New Roman" w:cs="Times New Roman"/>
          <w:b/>
          <w:bCs/>
          <w:kern w:val="0"/>
          <w:lang w:eastAsia="fr-FR"/>
          <w14:ligatures w14:val="none"/>
        </w:rPr>
        <w:t xml:space="preserve"> L’Observatoire des Violences Sexuelles et </w:t>
      </w:r>
      <w:r w:rsidR="00313899">
        <w:rPr>
          <w:rFonts w:eastAsia="Times New Roman" w:cs="Times New Roman"/>
          <w:b/>
          <w:bCs/>
          <w:kern w:val="0"/>
          <w:lang w:eastAsia="fr-FR"/>
          <w14:ligatures w14:val="none"/>
        </w:rPr>
        <w:t>Sexistes (</w:t>
      </w:r>
      <w:r w:rsidRPr="0062331A">
        <w:rPr>
          <w:rFonts w:eastAsia="Times New Roman" w:cs="Times New Roman"/>
          <w:b/>
          <w:bCs/>
          <w:kern w:val="0"/>
          <w:lang w:eastAsia="fr-FR"/>
          <w14:ligatures w14:val="none"/>
        </w:rPr>
        <w:t>OVSS</w:t>
      </w:r>
      <w:r w:rsidR="00767E8C">
        <w:rPr>
          <w:rFonts w:eastAsia="Times New Roman" w:cs="Times New Roman"/>
          <w:b/>
          <w:bCs/>
          <w:kern w:val="0"/>
          <w:lang w:eastAsia="fr-FR"/>
          <w14:ligatures w14:val="none"/>
        </w:rPr>
        <w:t>, 2024</w:t>
      </w:r>
      <w:r w:rsidR="00313899">
        <w:rPr>
          <w:rFonts w:eastAsia="Times New Roman" w:cs="Times New Roman"/>
          <w:b/>
          <w:bCs/>
          <w:kern w:val="0"/>
          <w:lang w:eastAsia="fr-FR"/>
          <w14:ligatures w14:val="none"/>
        </w:rPr>
        <w:t>)</w:t>
      </w:r>
      <w:r w:rsidR="00767E8C">
        <w:rPr>
          <w:rFonts w:eastAsia="Times New Roman" w:cs="Times New Roman"/>
          <w:b/>
          <w:bCs/>
          <w:kern w:val="0"/>
          <w:lang w:eastAsia="fr-FR"/>
          <w14:ligatures w14:val="none"/>
        </w:rPr>
        <w:t xml:space="preserve"> -</w:t>
      </w:r>
      <w:r w:rsidR="002D5CEE">
        <w:rPr>
          <w:rFonts w:eastAsia="Times New Roman" w:cs="Times New Roman"/>
          <w:b/>
          <w:bCs/>
          <w:kern w:val="0"/>
          <w:lang w:eastAsia="fr-FR"/>
          <w14:ligatures w14:val="none"/>
        </w:rPr>
        <w:t xml:space="preserve"> « Derrière</w:t>
      </w:r>
      <w:r w:rsidR="00AE23A5">
        <w:rPr>
          <w:rFonts w:eastAsia="Times New Roman" w:cs="Times New Roman"/>
          <w:b/>
          <w:bCs/>
          <w:kern w:val="0"/>
          <w:lang w:eastAsia="fr-FR"/>
          <w14:ligatures w14:val="none"/>
        </w:rPr>
        <w:t xml:space="preserve"> les Rites Etudiants »</w:t>
      </w:r>
      <w:r w:rsidR="00767E8C">
        <w:rPr>
          <w:rFonts w:eastAsia="Times New Roman" w:cs="Times New Roman"/>
          <w:kern w:val="0"/>
          <w:lang w:eastAsia="fr-FR"/>
          <w14:ligatures w14:val="none"/>
        </w:rPr>
        <w:t xml:space="preserve"> - </w:t>
      </w:r>
      <w:r w:rsidRPr="0062331A">
        <w:rPr>
          <w:rFonts w:eastAsia="Times New Roman" w:cs="Times New Roman"/>
          <w:b/>
          <w:bCs/>
          <w:kern w:val="0"/>
          <w:lang w:eastAsia="fr-FR"/>
          <w14:ligatures w14:val="none"/>
        </w:rPr>
        <w:t xml:space="preserve">Allen &amp; </w:t>
      </w:r>
      <w:r w:rsidR="00313899" w:rsidRPr="0062331A">
        <w:rPr>
          <w:rFonts w:eastAsia="Times New Roman" w:cs="Times New Roman"/>
          <w:b/>
          <w:bCs/>
          <w:kern w:val="0"/>
          <w:lang w:eastAsia="fr-FR"/>
          <w14:ligatures w14:val="none"/>
        </w:rPr>
        <w:t>Maden</w:t>
      </w:r>
      <w:r w:rsidR="00767E8C">
        <w:rPr>
          <w:rFonts w:eastAsia="Times New Roman" w:cs="Times New Roman"/>
          <w:b/>
          <w:bCs/>
          <w:kern w:val="0"/>
          <w:lang w:eastAsia="fr-FR"/>
          <w14:ligatures w14:val="none"/>
        </w:rPr>
        <w:t xml:space="preserve"> (2008) -</w:t>
      </w:r>
      <w:r w:rsidR="00AE23A5">
        <w:rPr>
          <w:rFonts w:eastAsia="Times New Roman" w:cs="Times New Roman"/>
          <w:kern w:val="0"/>
          <w:lang w:eastAsia="fr-FR"/>
          <w14:ligatures w14:val="none"/>
        </w:rPr>
        <w:t xml:space="preserve"> « </w:t>
      </w:r>
      <w:r w:rsidR="00AE23A5" w:rsidRPr="00AE23A5">
        <w:rPr>
          <w:b/>
          <w:bCs/>
        </w:rPr>
        <w:t>Hazing in View</w:t>
      </w:r>
      <w:r w:rsidR="00EC6E77">
        <w:rPr>
          <w:b/>
          <w:bCs/>
        </w:rPr>
        <w:t> </w:t>
      </w:r>
      <w:r w:rsidR="00AE23A5" w:rsidRPr="00AE23A5">
        <w:rPr>
          <w:b/>
          <w:bCs/>
        </w:rPr>
        <w:t>: College Students at Risk »</w:t>
      </w:r>
      <w:r w:rsidR="00767E8C">
        <w:rPr>
          <w:b/>
          <w:bCs/>
        </w:rPr>
        <w:t xml:space="preserve"> </w:t>
      </w:r>
      <w:r w:rsidR="00767E8C">
        <w:rPr>
          <w:rFonts w:eastAsia="Times New Roman" w:cs="Times New Roman"/>
          <w:kern w:val="0"/>
          <w:lang w:eastAsia="fr-FR"/>
          <w14:ligatures w14:val="none"/>
        </w:rPr>
        <w:t>:</w:t>
      </w:r>
    </w:p>
    <w:p w14:paraId="03BF352A" w14:textId="77777777" w:rsidR="005C0725" w:rsidRPr="009E7974" w:rsidRDefault="005C0725" w:rsidP="00AF364C">
      <w:pPr>
        <w:numPr>
          <w:ilvl w:val="0"/>
          <w:numId w:val="34"/>
        </w:numPr>
        <w:spacing w:before="100" w:beforeAutospacing="1" w:line="240" w:lineRule="auto"/>
        <w:jc w:val="both"/>
        <w:rPr>
          <w:rFonts w:eastAsia="Times New Roman" w:cs="Times New Roman"/>
          <w:kern w:val="0"/>
          <w:lang w:eastAsia="fr-FR"/>
          <w14:ligatures w14:val="none"/>
        </w:rPr>
      </w:pPr>
      <w:r w:rsidRPr="0062331A">
        <w:rPr>
          <w:rFonts w:eastAsia="Times New Roman" w:cs="Times New Roman"/>
          <w:b/>
          <w:bCs/>
          <w:kern w:val="0"/>
          <w:lang w:eastAsia="fr-FR"/>
          <w14:ligatures w14:val="none"/>
        </w:rPr>
        <w:t>Analyse des formes contemporaines de bizutage</w:t>
      </w:r>
      <w:r w:rsidRPr="0062331A">
        <w:rPr>
          <w:rFonts w:eastAsia="Times New Roman" w:cs="Times New Roman"/>
          <w:kern w:val="0"/>
          <w:lang w:eastAsia="fr-FR"/>
          <w14:ligatures w14:val="none"/>
        </w:rPr>
        <w:t xml:space="preserve"> (influence des réseaux sociaux, nouveaux rituels)</w:t>
      </w:r>
    </w:p>
    <w:p w14:paraId="573A69DF" w14:textId="10E737C7" w:rsidR="004711BE" w:rsidRDefault="005C0725" w:rsidP="006C1911">
      <w:pPr>
        <w:numPr>
          <w:ilvl w:val="0"/>
          <w:numId w:val="34"/>
        </w:numPr>
        <w:spacing w:before="100" w:beforeAutospacing="1" w:line="240" w:lineRule="auto"/>
        <w:jc w:val="both"/>
        <w:rPr>
          <w:rFonts w:eastAsia="Times New Roman" w:cs="Times New Roman"/>
          <w:kern w:val="0"/>
          <w:lang w:eastAsia="fr-FR"/>
          <w14:ligatures w14:val="none"/>
        </w:rPr>
      </w:pPr>
      <w:r w:rsidRPr="009E7974">
        <w:rPr>
          <w:rFonts w:eastAsia="Times New Roman" w:cs="Times New Roman"/>
          <w:kern w:val="0"/>
          <w:lang w:eastAsia="fr-FR"/>
          <w14:ligatures w14:val="none"/>
        </w:rPr>
        <w:t xml:space="preserve"> </w:t>
      </w:r>
      <w:r w:rsidRPr="009E7974">
        <w:rPr>
          <w:rFonts w:eastAsia="Times New Roman" w:cs="Times New Roman"/>
          <w:b/>
          <w:bCs/>
          <w:kern w:val="0"/>
          <w:lang w:eastAsia="fr-FR"/>
          <w14:ligatures w14:val="none"/>
        </w:rPr>
        <w:t xml:space="preserve">Données empiriques </w:t>
      </w:r>
      <w:r w:rsidR="00767E8C">
        <w:rPr>
          <w:rFonts w:eastAsia="Times New Roman" w:cs="Times New Roman"/>
          <w:b/>
          <w:bCs/>
          <w:kern w:val="0"/>
          <w:lang w:eastAsia="fr-FR"/>
          <w14:ligatures w14:val="none"/>
        </w:rPr>
        <w:t xml:space="preserve">et </w:t>
      </w:r>
      <w:r w:rsidR="00767E8C" w:rsidRPr="009E7974">
        <w:rPr>
          <w:rFonts w:eastAsia="Times New Roman" w:cs="Times New Roman"/>
          <w:b/>
          <w:bCs/>
          <w:kern w:val="0"/>
          <w:lang w:eastAsia="fr-FR"/>
          <w14:ligatures w14:val="none"/>
        </w:rPr>
        <w:t>qua</w:t>
      </w:r>
      <w:r w:rsidR="00767E8C">
        <w:rPr>
          <w:rFonts w:eastAsia="Times New Roman" w:cs="Times New Roman"/>
          <w:b/>
          <w:bCs/>
          <w:kern w:val="0"/>
          <w:lang w:eastAsia="fr-FR"/>
          <w14:ligatures w14:val="none"/>
        </w:rPr>
        <w:t>li</w:t>
      </w:r>
      <w:r w:rsidR="00767E8C" w:rsidRPr="009E7974">
        <w:rPr>
          <w:rFonts w:eastAsia="Times New Roman" w:cs="Times New Roman"/>
          <w:b/>
          <w:bCs/>
          <w:kern w:val="0"/>
          <w:lang w:eastAsia="fr-FR"/>
          <w14:ligatures w14:val="none"/>
        </w:rPr>
        <w:t>tatives</w:t>
      </w:r>
      <w:r w:rsidRPr="009E7974">
        <w:rPr>
          <w:rFonts w:eastAsia="Times New Roman" w:cs="Times New Roman"/>
          <w:kern w:val="0"/>
          <w:lang w:eastAsia="fr-FR"/>
          <w14:ligatures w14:val="none"/>
        </w:rPr>
        <w:t xml:space="preserve"> utilisées dans l’étude comme étalon dynamique</w:t>
      </w:r>
      <w:r w:rsidRPr="0062331A">
        <w:rPr>
          <w:rFonts w:eastAsia="Times New Roman" w:cs="Times New Roman"/>
          <w:kern w:val="0"/>
          <w:lang w:eastAsia="fr-FR"/>
          <w14:ligatures w14:val="none"/>
        </w:rPr>
        <w:t>.</w:t>
      </w:r>
    </w:p>
    <w:p w14:paraId="3A1F5EFA" w14:textId="77777777" w:rsidR="00FC09CE" w:rsidRPr="006C1911" w:rsidRDefault="00FC09CE" w:rsidP="00FC09CE">
      <w:pPr>
        <w:spacing w:before="100" w:beforeAutospacing="1" w:line="240" w:lineRule="auto"/>
        <w:ind w:left="501"/>
        <w:jc w:val="both"/>
        <w:rPr>
          <w:rFonts w:eastAsia="Times New Roman" w:cs="Times New Roman"/>
          <w:kern w:val="0"/>
          <w:lang w:eastAsia="fr-FR"/>
          <w14:ligatures w14:val="none"/>
        </w:rPr>
      </w:pPr>
    </w:p>
    <w:p w14:paraId="417FB806" w14:textId="2D164906" w:rsidR="00767E8C" w:rsidRDefault="00000000" w:rsidP="0042515D">
      <w:pPr>
        <w:spacing w:before="100" w:beforeAutospacing="1" w:after="100" w:afterAutospacing="1" w:line="240" w:lineRule="auto"/>
        <w:jc w:val="center"/>
        <w:rPr>
          <w:rFonts w:eastAsia="Times New Roman" w:cs="Calibri"/>
          <w:b/>
          <w:bCs/>
          <w:color w:val="4C94D8" w:themeColor="text2" w:themeTint="80"/>
          <w:kern w:val="0"/>
          <w:sz w:val="32"/>
          <w:szCs w:val="32"/>
          <w:lang w:eastAsia="fr-FR"/>
          <w14:ligatures w14:val="none"/>
        </w:rPr>
      </w:pPr>
      <w:r>
        <w:rPr>
          <w:rFonts w:ascii="Times New Roman" w:eastAsia="Times New Roman" w:hAnsi="Times New Roman" w:cs="Times New Roman"/>
          <w:kern w:val="0"/>
          <w:lang w:eastAsia="fr-FR"/>
          <w14:ligatures w14:val="none"/>
        </w:rPr>
        <w:pict w14:anchorId="3EBE1F0F">
          <v:rect id="_x0000_i1027" style="width:0;height:1.5pt" o:hralign="center" o:hrstd="t" o:hr="t" fillcolor="#a0a0a0" stroked="f"/>
        </w:pict>
      </w:r>
    </w:p>
    <w:p w14:paraId="62DDD159" w14:textId="77777777" w:rsidR="00FC09CE" w:rsidRDefault="00FC09CE" w:rsidP="0042515D">
      <w:pPr>
        <w:spacing w:before="100" w:beforeAutospacing="1" w:after="100" w:afterAutospacing="1" w:line="240" w:lineRule="auto"/>
        <w:jc w:val="center"/>
        <w:rPr>
          <w:rFonts w:ascii="Segoe UI Emoji" w:eastAsia="Times New Roman" w:hAnsi="Segoe UI Emoji" w:cs="Segoe UI Emoji"/>
          <w:b/>
          <w:bCs/>
          <w:kern w:val="0"/>
          <w:sz w:val="32"/>
          <w:szCs w:val="32"/>
          <w:lang w:eastAsia="fr-FR"/>
          <w14:ligatures w14:val="none"/>
        </w:rPr>
      </w:pPr>
    </w:p>
    <w:p w14:paraId="5868BAD4" w14:textId="608B80EC" w:rsidR="0012724A" w:rsidRPr="0042515D" w:rsidRDefault="00A8356E" w:rsidP="0042515D">
      <w:pPr>
        <w:spacing w:before="100" w:beforeAutospacing="1" w:after="100" w:afterAutospacing="1" w:line="240" w:lineRule="auto"/>
        <w:jc w:val="center"/>
        <w:rPr>
          <w:rFonts w:ascii="Segoe UI Emoji" w:eastAsia="Times New Roman" w:hAnsi="Segoe UI Emoji" w:cs="Segoe UI Emoji"/>
          <w:b/>
          <w:bCs/>
          <w:kern w:val="0"/>
          <w:sz w:val="32"/>
          <w:szCs w:val="32"/>
          <w:lang w:eastAsia="fr-FR"/>
          <w14:ligatures w14:val="none"/>
        </w:rPr>
      </w:pPr>
      <w:r w:rsidRPr="00D07C7D">
        <w:rPr>
          <w:rFonts w:ascii="Segoe UI Emoji" w:eastAsia="Times New Roman" w:hAnsi="Segoe UI Emoji" w:cs="Segoe UI Emoji"/>
          <w:b/>
          <w:bCs/>
          <w:kern w:val="0"/>
          <w:sz w:val="32"/>
          <w:szCs w:val="32"/>
          <w:lang w:eastAsia="fr-FR"/>
          <w14:ligatures w14:val="none"/>
        </w:rPr>
        <w:t>💡</w:t>
      </w:r>
      <w:r w:rsidRPr="00D07C7D">
        <w:rPr>
          <w:rFonts w:eastAsia="Times New Roman" w:cs="Calibri"/>
          <w:b/>
          <w:bCs/>
          <w:color w:val="4C94D8" w:themeColor="text2" w:themeTint="80"/>
          <w:kern w:val="0"/>
          <w:sz w:val="32"/>
          <w:szCs w:val="32"/>
          <w:lang w:eastAsia="fr-FR"/>
          <w14:ligatures w14:val="none"/>
        </w:rPr>
        <w:t xml:space="preserve"> </w:t>
      </w:r>
      <w:r w:rsidR="00D07C7D" w:rsidRPr="00D07C7D">
        <w:rPr>
          <w:rFonts w:eastAsia="Times New Roman" w:cs="Calibri"/>
          <w:b/>
          <w:bCs/>
          <w:color w:val="4C94D8" w:themeColor="text2" w:themeTint="80"/>
          <w:kern w:val="0"/>
          <w:sz w:val="32"/>
          <w:szCs w:val="32"/>
          <w:lang w:eastAsia="fr-FR"/>
          <w14:ligatures w14:val="none"/>
        </w:rPr>
        <w:t xml:space="preserve">Exploration toujours en cours, travail réflexif </w:t>
      </w:r>
      <w:r w:rsidR="00D07C7D" w:rsidRPr="00D07C7D">
        <w:rPr>
          <w:rFonts w:ascii="Segoe UI Emoji" w:eastAsia="Times New Roman" w:hAnsi="Segoe UI Emoji" w:cs="Segoe UI Emoji"/>
          <w:b/>
          <w:bCs/>
          <w:kern w:val="0"/>
          <w:sz w:val="32"/>
          <w:szCs w:val="32"/>
          <w:lang w:eastAsia="fr-FR"/>
          <w14:ligatures w14:val="none"/>
        </w:rPr>
        <w:t>💡</w:t>
      </w:r>
    </w:p>
    <w:p w14:paraId="08294424" w14:textId="4F284EED" w:rsidR="00D07C7D" w:rsidRPr="0027662C" w:rsidRDefault="00D07C7D" w:rsidP="00D07C7D">
      <w:pPr>
        <w:spacing w:line="240" w:lineRule="auto"/>
        <w:ind w:left="1416"/>
        <w:rPr>
          <w:rFonts w:eastAsia="Times New Roman" w:cs="Times New Roman"/>
          <w:kern w:val="0"/>
          <w:lang w:eastAsia="fr-FR"/>
          <w14:ligatures w14:val="none"/>
        </w:rPr>
      </w:pPr>
      <w:r w:rsidRPr="0027662C">
        <w:rPr>
          <w:rFonts w:eastAsia="Times New Roman" w:cs="Times New Roman"/>
          <w:b/>
          <w:bCs/>
          <w:kern w:val="0"/>
          <w:lang w:eastAsia="fr-FR"/>
          <w14:ligatures w14:val="none"/>
        </w:rPr>
        <w:t>#Systémique sociale appliquée</w:t>
      </w:r>
    </w:p>
    <w:p w14:paraId="3227D519" w14:textId="77777777" w:rsidR="00D07C7D" w:rsidRPr="0027662C" w:rsidRDefault="00D07C7D" w:rsidP="00D07C7D">
      <w:pPr>
        <w:spacing w:line="240" w:lineRule="auto"/>
        <w:ind w:left="1416"/>
        <w:rPr>
          <w:rFonts w:eastAsia="Times New Roman" w:cs="Times New Roman"/>
          <w:kern w:val="0"/>
          <w:lang w:eastAsia="fr-FR"/>
          <w14:ligatures w14:val="none"/>
        </w:rPr>
      </w:pPr>
      <w:r w:rsidRPr="0027662C">
        <w:rPr>
          <w:rFonts w:eastAsia="Times New Roman" w:cs="Times New Roman"/>
          <w:b/>
          <w:bCs/>
          <w:kern w:val="0"/>
          <w:lang w:eastAsia="fr-FR"/>
          <w14:ligatures w14:val="none"/>
        </w:rPr>
        <w:t>#Cartographie dynamique des phénomènes sociaux</w:t>
      </w:r>
    </w:p>
    <w:p w14:paraId="186625E8" w14:textId="4AFC2E17" w:rsidR="00D07C7D" w:rsidRDefault="00D07C7D" w:rsidP="0042515D">
      <w:pPr>
        <w:spacing w:line="240" w:lineRule="auto"/>
        <w:ind w:left="1416"/>
        <w:rPr>
          <w:rFonts w:eastAsia="Times New Roman" w:cs="Times New Roman"/>
          <w:b/>
          <w:bCs/>
          <w:kern w:val="0"/>
          <w:lang w:eastAsia="fr-FR"/>
          <w14:ligatures w14:val="none"/>
        </w:rPr>
      </w:pPr>
      <w:r w:rsidRPr="0027662C">
        <w:rPr>
          <w:rFonts w:eastAsia="Times New Roman" w:cs="Times New Roman"/>
          <w:b/>
          <w:bCs/>
          <w:kern w:val="0"/>
          <w:lang w:eastAsia="fr-FR"/>
          <w14:ligatures w14:val="none"/>
        </w:rPr>
        <w:t>#Anthropologie systémique des civilisations et des organisations</w:t>
      </w:r>
    </w:p>
    <w:p w14:paraId="78379983" w14:textId="77777777" w:rsidR="00FC09CE" w:rsidRPr="0042515D" w:rsidRDefault="00FC09CE" w:rsidP="0042515D">
      <w:pPr>
        <w:spacing w:line="240" w:lineRule="auto"/>
        <w:ind w:left="1416"/>
        <w:rPr>
          <w:rFonts w:eastAsia="Times New Roman" w:cs="Times New Roman"/>
          <w:b/>
          <w:bCs/>
          <w:kern w:val="0"/>
          <w:lang w:eastAsia="fr-FR"/>
          <w14:ligatures w14:val="none"/>
        </w:rPr>
      </w:pPr>
    </w:p>
    <w:p w14:paraId="5A282276" w14:textId="46ADBAEF" w:rsidR="00836520" w:rsidRPr="006C1911" w:rsidRDefault="00000000" w:rsidP="006C1911">
      <w:pPr>
        <w:spacing w:line="240" w:lineRule="auto"/>
        <w:rPr>
          <w:rFonts w:eastAsia="Times New Roman" w:cs="Times New Roman"/>
          <w:b/>
          <w:bCs/>
          <w:kern w:val="0"/>
          <w:lang w:eastAsia="fr-FR"/>
          <w14:ligatures w14:val="none"/>
        </w:rPr>
      </w:pPr>
      <w:r>
        <w:rPr>
          <w:rFonts w:ascii="Times New Roman" w:eastAsia="Times New Roman" w:hAnsi="Times New Roman" w:cs="Times New Roman"/>
          <w:kern w:val="0"/>
          <w:lang w:eastAsia="fr-FR"/>
          <w14:ligatures w14:val="none"/>
        </w:rPr>
        <w:pict w14:anchorId="4BD2DA5A">
          <v:rect id="_x0000_i1028" style="width:0;height:1.5pt" o:hralign="center" o:bullet="t" o:hrstd="t" o:hr="t" fillcolor="#a0a0a0" stroked="f"/>
        </w:pict>
      </w:r>
    </w:p>
    <w:p w14:paraId="2ABC80AE" w14:textId="77777777" w:rsidR="00FC09CE" w:rsidRDefault="00FC09CE" w:rsidP="004711BE">
      <w:pPr>
        <w:spacing w:before="100" w:beforeAutospacing="1" w:after="100" w:afterAutospacing="1" w:line="360" w:lineRule="auto"/>
        <w:jc w:val="center"/>
        <w:rPr>
          <w:rFonts w:eastAsia="Times New Roman" w:cs="Calibri"/>
          <w:i/>
          <w:iCs/>
          <w:kern w:val="0"/>
          <w:lang w:eastAsia="fr-FR"/>
          <w14:ligatures w14:val="none"/>
        </w:rPr>
      </w:pPr>
    </w:p>
    <w:p w14:paraId="7444D747" w14:textId="72B52795" w:rsidR="004711BE" w:rsidRPr="00A8356E" w:rsidRDefault="00D07C7D" w:rsidP="004711BE">
      <w:pPr>
        <w:spacing w:before="100" w:beforeAutospacing="1" w:after="100" w:afterAutospacing="1" w:line="360" w:lineRule="auto"/>
        <w:jc w:val="center"/>
        <w:rPr>
          <w:rFonts w:eastAsia="Times New Roman" w:cs="Calibri"/>
          <w:i/>
          <w:iCs/>
          <w:kern w:val="0"/>
          <w:lang w:eastAsia="fr-FR"/>
          <w14:ligatures w14:val="none"/>
        </w:rPr>
      </w:pPr>
      <w:r w:rsidRPr="00A8356E">
        <w:rPr>
          <w:rFonts w:eastAsia="Times New Roman" w:cs="Calibri"/>
          <w:i/>
          <w:iCs/>
          <w:kern w:val="0"/>
          <w:lang w:eastAsia="fr-FR"/>
          <w14:ligatures w14:val="none"/>
        </w:rPr>
        <w:t>Travail réalisé sur fond propres</w:t>
      </w:r>
      <w:r w:rsidR="004711BE" w:rsidRPr="00A8356E">
        <w:rPr>
          <w:rFonts w:eastAsia="Times New Roman" w:cs="Calibri"/>
          <w:i/>
          <w:iCs/>
          <w:kern w:val="0"/>
          <w:lang w:eastAsia="fr-FR"/>
          <w14:ligatures w14:val="none"/>
        </w:rPr>
        <w:t xml:space="preserve"> – 50 k€</w:t>
      </w:r>
    </w:p>
    <w:p w14:paraId="76F2BA62" w14:textId="4E0B9314" w:rsidR="00EC6E77" w:rsidRDefault="004711BE" w:rsidP="0042515D">
      <w:pPr>
        <w:spacing w:before="100" w:beforeAutospacing="1" w:after="100" w:afterAutospacing="1" w:line="360" w:lineRule="auto"/>
        <w:jc w:val="center"/>
        <w:rPr>
          <w:rFonts w:eastAsia="Times New Roman" w:cs="Calibri"/>
          <w:kern w:val="0"/>
          <w:lang w:eastAsia="fr-FR"/>
          <w14:ligatures w14:val="none"/>
        </w:rPr>
      </w:pPr>
      <w:r>
        <w:rPr>
          <w:rFonts w:eastAsia="Times New Roman" w:cs="Calibri"/>
          <w:kern w:val="0"/>
          <w:lang w:eastAsia="fr-FR"/>
          <w14:ligatures w14:val="none"/>
        </w:rPr>
        <w:t>S</w:t>
      </w:r>
      <w:r w:rsidR="00D07C7D">
        <w:rPr>
          <w:rFonts w:eastAsia="Times New Roman" w:cs="Calibri"/>
          <w:kern w:val="0"/>
          <w:lang w:eastAsia="fr-FR"/>
          <w14:ligatures w14:val="none"/>
        </w:rPr>
        <w:t xml:space="preserve">i vous pensez que </w:t>
      </w:r>
      <w:r>
        <w:rPr>
          <w:rFonts w:eastAsia="Times New Roman" w:cs="Calibri"/>
          <w:kern w:val="0"/>
          <w:lang w:eastAsia="fr-FR"/>
          <w14:ligatures w14:val="none"/>
        </w:rPr>
        <w:t>cette analyse</w:t>
      </w:r>
      <w:r w:rsidR="00D07C7D">
        <w:rPr>
          <w:rFonts w:eastAsia="Times New Roman" w:cs="Calibri"/>
          <w:kern w:val="0"/>
          <w:lang w:eastAsia="fr-FR"/>
          <w14:ligatures w14:val="none"/>
        </w:rPr>
        <w:t xml:space="preserve"> apporte une contribution, </w:t>
      </w:r>
      <w:r>
        <w:rPr>
          <w:rFonts w:eastAsia="Times New Roman" w:cs="Calibri"/>
          <w:kern w:val="0"/>
          <w:lang w:eastAsia="fr-FR"/>
          <w14:ligatures w14:val="none"/>
        </w:rPr>
        <w:t xml:space="preserve">soutenez </w:t>
      </w:r>
      <w:r w:rsidR="009431E7">
        <w:rPr>
          <w:rFonts w:eastAsia="Times New Roman" w:cs="Calibri"/>
          <w:kern w:val="0"/>
          <w:lang w:eastAsia="fr-FR"/>
          <w14:ligatures w14:val="none"/>
        </w:rPr>
        <w:t>ce travail,</w:t>
      </w:r>
      <w:r>
        <w:rPr>
          <w:rFonts w:eastAsia="Times New Roman" w:cs="Calibri"/>
          <w:kern w:val="0"/>
          <w:lang w:eastAsia="fr-FR"/>
          <w14:ligatures w14:val="none"/>
        </w:rPr>
        <w:t xml:space="preserve"> </w:t>
      </w:r>
      <w:r w:rsidR="00D07C7D">
        <w:rPr>
          <w:rFonts w:eastAsia="Times New Roman" w:cs="Calibri"/>
          <w:kern w:val="0"/>
          <w:lang w:eastAsia="fr-FR"/>
          <w14:ligatures w14:val="none"/>
        </w:rPr>
        <w:t>partage</w:t>
      </w:r>
      <w:r>
        <w:rPr>
          <w:rFonts w:eastAsia="Times New Roman" w:cs="Calibri"/>
          <w:kern w:val="0"/>
          <w:lang w:eastAsia="fr-FR"/>
          <w14:ligatures w14:val="none"/>
        </w:rPr>
        <w:t>z</w:t>
      </w:r>
      <w:r w:rsidR="00D07C7D">
        <w:rPr>
          <w:rFonts w:eastAsia="Times New Roman" w:cs="Calibri"/>
          <w:kern w:val="0"/>
          <w:lang w:eastAsia="fr-FR"/>
          <w14:ligatures w14:val="none"/>
        </w:rPr>
        <w:t xml:space="preserve"> le papier </w:t>
      </w:r>
      <w:r w:rsidR="002D5CEE">
        <w:rPr>
          <w:rFonts w:eastAsia="Times New Roman" w:cs="Calibri"/>
          <w:kern w:val="0"/>
          <w:lang w:eastAsia="fr-FR"/>
          <w14:ligatures w14:val="none"/>
        </w:rPr>
        <w:t>ou rétribuez</w:t>
      </w:r>
      <w:r>
        <w:rPr>
          <w:rFonts w:eastAsia="Times New Roman" w:cs="Calibri"/>
          <w:kern w:val="0"/>
          <w:lang w:eastAsia="fr-FR"/>
          <w14:ligatures w14:val="none"/>
        </w:rPr>
        <w:t xml:space="preserve"> </w:t>
      </w:r>
      <w:r w:rsidR="00D07C7D">
        <w:rPr>
          <w:rFonts w:eastAsia="Times New Roman" w:cs="Calibri"/>
          <w:kern w:val="0"/>
          <w:lang w:eastAsia="fr-FR"/>
          <w14:ligatures w14:val="none"/>
        </w:rPr>
        <w:t xml:space="preserve">l’humain qui </w:t>
      </w:r>
      <w:r w:rsidR="006C1911">
        <w:rPr>
          <w:rFonts w:eastAsia="Times New Roman" w:cs="Calibri"/>
          <w:kern w:val="0"/>
          <w:lang w:eastAsia="fr-FR"/>
          <w14:ligatures w14:val="none"/>
        </w:rPr>
        <w:t xml:space="preserve">en </w:t>
      </w:r>
      <w:r w:rsidR="00D07C7D">
        <w:rPr>
          <w:rFonts w:eastAsia="Times New Roman" w:cs="Calibri"/>
          <w:kern w:val="0"/>
          <w:lang w:eastAsia="fr-FR"/>
          <w14:ligatures w14:val="none"/>
        </w:rPr>
        <w:t>est son auteur</w:t>
      </w:r>
      <w:r w:rsidR="006C1911">
        <w:rPr>
          <w:rFonts w:eastAsia="Times New Roman" w:cs="Calibri"/>
          <w:kern w:val="0"/>
          <w:lang w:eastAsia="fr-FR"/>
          <w14:ligatures w14:val="none"/>
        </w:rPr>
        <w:t xml:space="preserve">, </w:t>
      </w:r>
      <w:r>
        <w:rPr>
          <w:rFonts w:eastAsia="Times New Roman" w:cs="Calibri"/>
          <w:kern w:val="0"/>
          <w:lang w:eastAsia="fr-FR"/>
          <w14:ligatures w14:val="none"/>
        </w:rPr>
        <w:t>dans</w:t>
      </w:r>
      <w:r w:rsidR="00D07C7D">
        <w:rPr>
          <w:rFonts w:eastAsia="Times New Roman" w:cs="Calibri"/>
          <w:kern w:val="0"/>
          <w:lang w:eastAsia="fr-FR"/>
          <w14:ligatures w14:val="none"/>
        </w:rPr>
        <w:t xml:space="preserve"> tous</w:t>
      </w:r>
      <w:r>
        <w:rPr>
          <w:rFonts w:eastAsia="Times New Roman" w:cs="Calibri"/>
          <w:kern w:val="0"/>
          <w:lang w:eastAsia="fr-FR"/>
          <w14:ligatures w14:val="none"/>
        </w:rPr>
        <w:t xml:space="preserve"> les</w:t>
      </w:r>
      <w:r w:rsidR="00D07C7D">
        <w:rPr>
          <w:rFonts w:eastAsia="Times New Roman" w:cs="Calibri"/>
          <w:kern w:val="0"/>
          <w:lang w:eastAsia="fr-FR"/>
          <w14:ligatures w14:val="none"/>
        </w:rPr>
        <w:t xml:space="preserve"> cas :</w:t>
      </w:r>
    </w:p>
    <w:p w14:paraId="36068482" w14:textId="06EC3BDF" w:rsidR="00EC6E77" w:rsidRPr="0042515D" w:rsidRDefault="00D07C7D" w:rsidP="0042515D">
      <w:pPr>
        <w:spacing w:before="100" w:beforeAutospacing="1" w:after="100" w:afterAutospacing="1" w:line="240" w:lineRule="auto"/>
        <w:jc w:val="center"/>
        <w:rPr>
          <w:b/>
          <w:bCs/>
          <w:sz w:val="32"/>
          <w:szCs w:val="32"/>
        </w:rPr>
      </w:pPr>
      <w:r w:rsidRPr="00D07C7D">
        <w:rPr>
          <w:rFonts w:ascii="Segoe UI Emoji" w:hAnsi="Segoe UI Emoji" w:cs="Segoe UI Emoji"/>
          <w:sz w:val="32"/>
          <w:szCs w:val="32"/>
        </w:rPr>
        <w:t>🌿</w:t>
      </w:r>
      <w:r w:rsidRPr="00D07C7D">
        <w:rPr>
          <w:rStyle w:val="lev"/>
          <w:color w:val="4C94D8" w:themeColor="text2" w:themeTint="80"/>
          <w:sz w:val="32"/>
          <w:szCs w:val="32"/>
        </w:rPr>
        <w:t xml:space="preserve"> « Servez-vous, la nature vous l’offre »</w:t>
      </w:r>
      <w:r w:rsidRPr="00D07C7D">
        <w:rPr>
          <w:rFonts w:ascii="Segoe UI Emoji" w:hAnsi="Segoe UI Emoji" w:cs="Segoe UI Emoji"/>
          <w:sz w:val="32"/>
          <w:szCs w:val="32"/>
        </w:rPr>
        <w:t xml:space="preserve"> </w:t>
      </w:r>
      <w:bookmarkStart w:id="4" w:name="_Hlk198473536"/>
      <w:r w:rsidRPr="00D07C7D">
        <w:rPr>
          <w:rFonts w:ascii="Segoe UI Emoji" w:hAnsi="Segoe UI Emoji" w:cs="Segoe UI Emoji"/>
          <w:sz w:val="32"/>
          <w:szCs w:val="32"/>
        </w:rPr>
        <w:t>🌿</w:t>
      </w:r>
      <w:bookmarkEnd w:id="4"/>
    </w:p>
    <w:p w14:paraId="23DE3BB3" w14:textId="0FCC9DB8" w:rsidR="00836520" w:rsidRDefault="00000000" w:rsidP="006C1911">
      <w:pPr>
        <w:spacing w:before="100" w:beforeAutospacing="1" w:after="100" w:afterAutospacing="1" w:line="360" w:lineRule="auto"/>
        <w:jc w:val="center"/>
        <w:rPr>
          <w:rFonts w:eastAsia="Times New Roman" w:cs="Calibri"/>
          <w:kern w:val="0"/>
          <w:lang w:eastAsia="fr-FR"/>
          <w14:ligatures w14:val="none"/>
        </w:rPr>
      </w:pPr>
      <w:r>
        <w:rPr>
          <w:rFonts w:ascii="Times New Roman" w:eastAsia="Times New Roman" w:hAnsi="Times New Roman" w:cs="Times New Roman"/>
          <w:kern w:val="0"/>
          <w:lang w:eastAsia="fr-FR"/>
          <w14:ligatures w14:val="none"/>
        </w:rPr>
        <w:pict w14:anchorId="2A647FFF">
          <v:rect id="_x0000_i1029" style="width:0;height:1.5pt" o:hralign="center" o:hrstd="t" o:hr="t" fillcolor="#a0a0a0" stroked="f"/>
        </w:pict>
      </w:r>
    </w:p>
    <w:p w14:paraId="6BA0B66E" w14:textId="77777777" w:rsidR="0042515D" w:rsidRDefault="0042515D" w:rsidP="004711BE">
      <w:pPr>
        <w:spacing w:before="100" w:beforeAutospacing="1" w:after="100" w:afterAutospacing="1" w:line="360" w:lineRule="auto"/>
        <w:jc w:val="center"/>
        <w:rPr>
          <w:rFonts w:eastAsia="Times New Roman" w:cs="Calibri"/>
          <w:kern w:val="0"/>
          <w:lang w:eastAsia="fr-FR"/>
          <w14:ligatures w14:val="none"/>
        </w:rPr>
      </w:pPr>
    </w:p>
    <w:p w14:paraId="4DA32A4B" w14:textId="70B1AF58" w:rsidR="005F4AB2" w:rsidRDefault="00D07C7D" w:rsidP="004711BE">
      <w:pPr>
        <w:spacing w:before="100" w:beforeAutospacing="1" w:after="100" w:afterAutospacing="1" w:line="360" w:lineRule="auto"/>
        <w:jc w:val="center"/>
        <w:rPr>
          <w:rFonts w:eastAsia="Times New Roman" w:cs="Calibri"/>
          <w:kern w:val="0"/>
          <w:lang w:eastAsia="fr-FR"/>
          <w14:ligatures w14:val="none"/>
        </w:rPr>
      </w:pPr>
      <w:r w:rsidRPr="00984201">
        <w:rPr>
          <w:rFonts w:eastAsia="Times New Roman" w:cs="Calibri"/>
          <w:kern w:val="0"/>
          <w:lang w:eastAsia="fr-FR"/>
          <w14:ligatures w14:val="none"/>
        </w:rPr>
        <w:t>Ce document est libre de tous droits. Les propos tenus n'engagent que son auteur</w:t>
      </w:r>
      <w:r>
        <w:rPr>
          <w:rFonts w:eastAsia="Times New Roman" w:cs="Calibri"/>
          <w:kern w:val="0"/>
          <w:lang w:eastAsia="fr-FR"/>
          <w14:ligatures w14:val="none"/>
        </w:rPr>
        <w:t>.</w:t>
      </w:r>
      <w:r w:rsidRPr="00984201">
        <w:rPr>
          <w:rFonts w:eastAsia="Times New Roman" w:cs="Calibri"/>
          <w:kern w:val="0"/>
          <w:lang w:eastAsia="fr-FR"/>
          <w14:ligatures w14:val="none"/>
        </w:rPr>
        <w:t xml:space="preserve"> </w:t>
      </w:r>
    </w:p>
    <w:p w14:paraId="560EFC4B" w14:textId="2FC18D44" w:rsidR="00906D1A" w:rsidRPr="005F4AB2" w:rsidRDefault="00D07C7D" w:rsidP="004711BE">
      <w:pPr>
        <w:spacing w:before="100" w:beforeAutospacing="1" w:after="100" w:afterAutospacing="1" w:line="360" w:lineRule="auto"/>
        <w:jc w:val="center"/>
        <w:rPr>
          <w:b/>
          <w:bCs/>
        </w:rPr>
      </w:pPr>
      <w:r w:rsidRPr="005F4AB2">
        <w:rPr>
          <w:rFonts w:eastAsia="Times New Roman" w:cs="Calibri"/>
          <w:b/>
          <w:bCs/>
          <w:kern w:val="0"/>
          <w:lang w:eastAsia="fr-FR"/>
          <w14:ligatures w14:val="none"/>
        </w:rPr>
        <w:t>Marc Oswald, mai 2025</w:t>
      </w:r>
    </w:p>
    <w:sectPr w:rsidR="00906D1A" w:rsidRPr="005F4AB2">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5055" w14:textId="77777777" w:rsidR="0023178B" w:rsidRDefault="0023178B" w:rsidP="00DD4749">
      <w:pPr>
        <w:spacing w:after="0" w:line="240" w:lineRule="auto"/>
      </w:pPr>
      <w:r>
        <w:separator/>
      </w:r>
    </w:p>
  </w:endnote>
  <w:endnote w:type="continuationSeparator" w:id="0">
    <w:p w14:paraId="423EA706" w14:textId="77777777" w:rsidR="0023178B" w:rsidRDefault="0023178B" w:rsidP="00DD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C2F1" w14:textId="5312E753" w:rsidR="00DD4749" w:rsidRPr="00DD4749" w:rsidRDefault="00DD4749" w:rsidP="00DD4749">
    <w:pPr>
      <w:pStyle w:val="Pieddepage"/>
      <w:tabs>
        <w:tab w:val="clear" w:pos="4536"/>
        <w:tab w:val="clear" w:pos="9072"/>
        <w:tab w:val="left" w:pos="3909"/>
      </w:tabs>
      <w:jc w:val="center"/>
      <w:rPr>
        <w:sz w:val="20"/>
        <w:szCs w:val="20"/>
      </w:rPr>
    </w:pPr>
    <w:r w:rsidRPr="00DD4749">
      <w:rPr>
        <w:sz w:val="20"/>
        <w:szCs w:val="20"/>
      </w:rPr>
      <w:t>Le Bizutage – Dynamique d’un phénomène systémique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B30DE" w14:textId="77777777" w:rsidR="0023178B" w:rsidRDefault="0023178B" w:rsidP="00DD4749">
      <w:pPr>
        <w:spacing w:after="0" w:line="240" w:lineRule="auto"/>
      </w:pPr>
      <w:r>
        <w:separator/>
      </w:r>
    </w:p>
  </w:footnote>
  <w:footnote w:type="continuationSeparator" w:id="0">
    <w:p w14:paraId="59D8FDE9" w14:textId="77777777" w:rsidR="0023178B" w:rsidRDefault="0023178B" w:rsidP="00DD4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C5F4" w14:textId="6975709D" w:rsidR="00DD4749" w:rsidRDefault="00DD4749" w:rsidP="00DD4749">
    <w:pPr>
      <w:pStyle w:val="En-tte"/>
      <w:jc w:val="right"/>
    </w:pPr>
    <w:r>
      <w:t>MO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FD1"/>
    <w:multiLevelType w:val="multilevel"/>
    <w:tmpl w:val="DC4629D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1183751"/>
    <w:multiLevelType w:val="hybridMultilevel"/>
    <w:tmpl w:val="79C01584"/>
    <w:lvl w:ilvl="0" w:tplc="D83058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2D5BE3"/>
    <w:multiLevelType w:val="hybridMultilevel"/>
    <w:tmpl w:val="04BC19E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BE74EDF"/>
    <w:multiLevelType w:val="hybridMultilevel"/>
    <w:tmpl w:val="2A5A440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10C86E68"/>
    <w:multiLevelType w:val="multilevel"/>
    <w:tmpl w:val="A9F0EB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2155CBE"/>
    <w:multiLevelType w:val="hybridMultilevel"/>
    <w:tmpl w:val="17E62436"/>
    <w:lvl w:ilvl="0" w:tplc="970C2370">
      <w:start w:val="1"/>
      <w:numFmt w:val="decimal"/>
      <w:lvlText w:val="%1."/>
      <w:lvlJc w:val="left"/>
      <w:pPr>
        <w:ind w:left="360" w:hanging="360"/>
      </w:pPr>
      <w:rPr>
        <w:b/>
        <w:bCs/>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5A28F5"/>
    <w:multiLevelType w:val="hybridMultilevel"/>
    <w:tmpl w:val="9D040E90"/>
    <w:lvl w:ilvl="0" w:tplc="BD68C80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5131D46"/>
    <w:multiLevelType w:val="hybridMultilevel"/>
    <w:tmpl w:val="D4F094FC"/>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1A043D79"/>
    <w:multiLevelType w:val="hybridMultilevel"/>
    <w:tmpl w:val="53F659C2"/>
    <w:lvl w:ilvl="0" w:tplc="FC804FD2">
      <w:start w:val="1"/>
      <w:numFmt w:val="low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DDA79C4"/>
    <w:multiLevelType w:val="hybridMultilevel"/>
    <w:tmpl w:val="07FCBBA2"/>
    <w:lvl w:ilvl="0" w:tplc="CE6EC8B0">
      <w:start w:val="1"/>
      <w:numFmt w:val="bullet"/>
      <w:lvlText w:val=""/>
      <w:lvlJc w:val="left"/>
      <w:pPr>
        <w:ind w:left="501" w:hanging="360"/>
      </w:pPr>
      <w:rPr>
        <w:rFonts w:ascii="Symbol" w:hAnsi="Symbol" w:hint="default"/>
        <w:b/>
        <w:bCs/>
        <w:color w:val="auto"/>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0" w15:restartNumberingAfterBreak="0">
    <w:nsid w:val="1E153560"/>
    <w:multiLevelType w:val="hybridMultilevel"/>
    <w:tmpl w:val="4E3CAF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301064B"/>
    <w:multiLevelType w:val="multilevel"/>
    <w:tmpl w:val="0A106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36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94E3F"/>
    <w:multiLevelType w:val="multilevel"/>
    <w:tmpl w:val="1BF626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A80351F"/>
    <w:multiLevelType w:val="multilevel"/>
    <w:tmpl w:val="2A462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16E7469"/>
    <w:multiLevelType w:val="hybridMultilevel"/>
    <w:tmpl w:val="3998F210"/>
    <w:lvl w:ilvl="0" w:tplc="D272083C">
      <w:start w:val="1"/>
      <w:numFmt w:val="low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6DC65C0"/>
    <w:multiLevelType w:val="multilevel"/>
    <w:tmpl w:val="A932875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7476FB2"/>
    <w:multiLevelType w:val="hybridMultilevel"/>
    <w:tmpl w:val="9E444724"/>
    <w:lvl w:ilvl="0" w:tplc="C31EDB82">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9193946"/>
    <w:multiLevelType w:val="multilevel"/>
    <w:tmpl w:val="E408847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8" w15:restartNumberingAfterBreak="0">
    <w:nsid w:val="3B36480B"/>
    <w:multiLevelType w:val="multilevel"/>
    <w:tmpl w:val="0E1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A2E69"/>
    <w:multiLevelType w:val="hybridMultilevel"/>
    <w:tmpl w:val="4A2CF652"/>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FBB38EC"/>
    <w:multiLevelType w:val="multilevel"/>
    <w:tmpl w:val="0BEA8BB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 w15:restartNumberingAfterBreak="0">
    <w:nsid w:val="406D50FA"/>
    <w:multiLevelType w:val="multilevel"/>
    <w:tmpl w:val="B3E87E3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2" w15:restartNumberingAfterBreak="0">
    <w:nsid w:val="4244658A"/>
    <w:multiLevelType w:val="multilevel"/>
    <w:tmpl w:val="4464176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3" w15:restartNumberingAfterBreak="0">
    <w:nsid w:val="44064AE3"/>
    <w:multiLevelType w:val="hybridMultilevel"/>
    <w:tmpl w:val="FD821996"/>
    <w:lvl w:ilvl="0" w:tplc="01F2FEBA">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89628C"/>
    <w:multiLevelType w:val="hybridMultilevel"/>
    <w:tmpl w:val="17F0B98C"/>
    <w:lvl w:ilvl="0" w:tplc="5386C8F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DB71997"/>
    <w:multiLevelType w:val="multilevel"/>
    <w:tmpl w:val="DDB4EBF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6" w15:restartNumberingAfterBreak="0">
    <w:nsid w:val="4E346A17"/>
    <w:multiLevelType w:val="hybridMultilevel"/>
    <w:tmpl w:val="1C043082"/>
    <w:lvl w:ilvl="0" w:tplc="3622FD98">
      <w:start w:val="1"/>
      <w:numFmt w:val="decimal"/>
      <w:lvlText w:val="%1."/>
      <w:lvlJc w:val="left"/>
      <w:pPr>
        <w:ind w:left="360" w:hanging="360"/>
      </w:pPr>
      <w:rPr>
        <w:rFonts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E777DB7"/>
    <w:multiLevelType w:val="multilevel"/>
    <w:tmpl w:val="2CD43EC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8" w15:restartNumberingAfterBreak="0">
    <w:nsid w:val="4EEA3361"/>
    <w:multiLevelType w:val="hybridMultilevel"/>
    <w:tmpl w:val="28DE24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1271A6A"/>
    <w:multiLevelType w:val="multilevel"/>
    <w:tmpl w:val="09AA0A2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0" w15:restartNumberingAfterBreak="0">
    <w:nsid w:val="524B50B5"/>
    <w:multiLevelType w:val="multilevel"/>
    <w:tmpl w:val="462C721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219"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27D4B51"/>
    <w:multiLevelType w:val="multilevel"/>
    <w:tmpl w:val="40A8F4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2BD545D"/>
    <w:multiLevelType w:val="multilevel"/>
    <w:tmpl w:val="94389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A2036E3"/>
    <w:multiLevelType w:val="multilevel"/>
    <w:tmpl w:val="D486C1F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4" w15:restartNumberingAfterBreak="0">
    <w:nsid w:val="649156D6"/>
    <w:multiLevelType w:val="hybridMultilevel"/>
    <w:tmpl w:val="4044D2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77A0FDF"/>
    <w:multiLevelType w:val="hybridMultilevel"/>
    <w:tmpl w:val="186AD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59008F"/>
    <w:multiLevelType w:val="hybridMultilevel"/>
    <w:tmpl w:val="A462B6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3EB4308"/>
    <w:multiLevelType w:val="multilevel"/>
    <w:tmpl w:val="9BA489A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8" w15:restartNumberingAfterBreak="0">
    <w:nsid w:val="76434099"/>
    <w:multiLevelType w:val="hybridMultilevel"/>
    <w:tmpl w:val="93884E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95679141">
    <w:abstractNumId w:val="31"/>
  </w:num>
  <w:num w:numId="2" w16cid:durableId="777261348">
    <w:abstractNumId w:val="23"/>
  </w:num>
  <w:num w:numId="3" w16cid:durableId="1935167898">
    <w:abstractNumId w:val="26"/>
  </w:num>
  <w:num w:numId="4" w16cid:durableId="2082361157">
    <w:abstractNumId w:val="32"/>
  </w:num>
  <w:num w:numId="5" w16cid:durableId="1373192338">
    <w:abstractNumId w:val="36"/>
  </w:num>
  <w:num w:numId="6" w16cid:durableId="346492834">
    <w:abstractNumId w:val="30"/>
  </w:num>
  <w:num w:numId="7" w16cid:durableId="806699987">
    <w:abstractNumId w:val="13"/>
  </w:num>
  <w:num w:numId="8" w16cid:durableId="1771319546">
    <w:abstractNumId w:val="5"/>
  </w:num>
  <w:num w:numId="9" w16cid:durableId="913121408">
    <w:abstractNumId w:val="1"/>
  </w:num>
  <w:num w:numId="10" w16cid:durableId="1217813760">
    <w:abstractNumId w:val="7"/>
  </w:num>
  <w:num w:numId="11" w16cid:durableId="885677005">
    <w:abstractNumId w:val="3"/>
  </w:num>
  <w:num w:numId="12" w16cid:durableId="506091350">
    <w:abstractNumId w:val="16"/>
  </w:num>
  <w:num w:numId="13" w16cid:durableId="1043868525">
    <w:abstractNumId w:val="14"/>
  </w:num>
  <w:num w:numId="14" w16cid:durableId="116948927">
    <w:abstractNumId w:val="12"/>
  </w:num>
  <w:num w:numId="15" w16cid:durableId="2141417683">
    <w:abstractNumId w:val="11"/>
  </w:num>
  <w:num w:numId="16" w16cid:durableId="946621684">
    <w:abstractNumId w:val="38"/>
  </w:num>
  <w:num w:numId="17" w16cid:durableId="98793947">
    <w:abstractNumId w:val="24"/>
  </w:num>
  <w:num w:numId="18" w16cid:durableId="1551376012">
    <w:abstractNumId w:val="8"/>
  </w:num>
  <w:num w:numId="19" w16cid:durableId="1006640406">
    <w:abstractNumId w:val="9"/>
  </w:num>
  <w:num w:numId="20" w16cid:durableId="1087966996">
    <w:abstractNumId w:val="10"/>
  </w:num>
  <w:num w:numId="21" w16cid:durableId="50664374">
    <w:abstractNumId w:val="28"/>
  </w:num>
  <w:num w:numId="22" w16cid:durableId="1543321849">
    <w:abstractNumId w:val="6"/>
  </w:num>
  <w:num w:numId="23" w16cid:durableId="1487160335">
    <w:abstractNumId w:val="0"/>
  </w:num>
  <w:num w:numId="24" w16cid:durableId="1896431700">
    <w:abstractNumId w:val="21"/>
  </w:num>
  <w:num w:numId="25" w16cid:durableId="232280310">
    <w:abstractNumId w:val="4"/>
  </w:num>
  <w:num w:numId="26" w16cid:durableId="763107614">
    <w:abstractNumId w:val="22"/>
  </w:num>
  <w:num w:numId="27" w16cid:durableId="1471098925">
    <w:abstractNumId w:val="29"/>
  </w:num>
  <w:num w:numId="28" w16cid:durableId="1554192344">
    <w:abstractNumId w:val="33"/>
  </w:num>
  <w:num w:numId="29" w16cid:durableId="1798403742">
    <w:abstractNumId w:val="37"/>
  </w:num>
  <w:num w:numId="30" w16cid:durableId="1811633409">
    <w:abstractNumId w:val="25"/>
  </w:num>
  <w:num w:numId="31" w16cid:durableId="1012682351">
    <w:abstractNumId w:val="20"/>
  </w:num>
  <w:num w:numId="32" w16cid:durableId="260455589">
    <w:abstractNumId w:val="27"/>
  </w:num>
  <w:num w:numId="33" w16cid:durableId="943149506">
    <w:abstractNumId w:val="15"/>
  </w:num>
  <w:num w:numId="34" w16cid:durableId="1214584484">
    <w:abstractNumId w:val="17"/>
  </w:num>
  <w:num w:numId="35" w16cid:durableId="637613889">
    <w:abstractNumId w:val="34"/>
  </w:num>
  <w:num w:numId="36" w16cid:durableId="159196741">
    <w:abstractNumId w:val="18"/>
  </w:num>
  <w:num w:numId="37" w16cid:durableId="35158123">
    <w:abstractNumId w:val="2"/>
  </w:num>
  <w:num w:numId="38" w16cid:durableId="914901753">
    <w:abstractNumId w:val="35"/>
  </w:num>
  <w:num w:numId="39" w16cid:durableId="20733827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1A"/>
    <w:rsid w:val="00025880"/>
    <w:rsid w:val="00043761"/>
    <w:rsid w:val="000904FC"/>
    <w:rsid w:val="000A0A52"/>
    <w:rsid w:val="000A6DD3"/>
    <w:rsid w:val="000A78FF"/>
    <w:rsid w:val="000B2D5F"/>
    <w:rsid w:val="000D1708"/>
    <w:rsid w:val="001267B9"/>
    <w:rsid w:val="00126E10"/>
    <w:rsid w:val="0012724A"/>
    <w:rsid w:val="001777B8"/>
    <w:rsid w:val="001871A7"/>
    <w:rsid w:val="001A7F48"/>
    <w:rsid w:val="001B0B05"/>
    <w:rsid w:val="001B50C6"/>
    <w:rsid w:val="001F44EB"/>
    <w:rsid w:val="0023178B"/>
    <w:rsid w:val="00246500"/>
    <w:rsid w:val="00270269"/>
    <w:rsid w:val="00283FD5"/>
    <w:rsid w:val="00287051"/>
    <w:rsid w:val="00287F50"/>
    <w:rsid w:val="002A512E"/>
    <w:rsid w:val="002C3F01"/>
    <w:rsid w:val="002D3BFC"/>
    <w:rsid w:val="002D5CEE"/>
    <w:rsid w:val="002F445B"/>
    <w:rsid w:val="002F4638"/>
    <w:rsid w:val="003129CF"/>
    <w:rsid w:val="00313899"/>
    <w:rsid w:val="00316BB8"/>
    <w:rsid w:val="00341EBC"/>
    <w:rsid w:val="00367233"/>
    <w:rsid w:val="003925B2"/>
    <w:rsid w:val="003A46FB"/>
    <w:rsid w:val="003C5D0F"/>
    <w:rsid w:val="003D4617"/>
    <w:rsid w:val="0042515D"/>
    <w:rsid w:val="00427760"/>
    <w:rsid w:val="00432ED1"/>
    <w:rsid w:val="004711BE"/>
    <w:rsid w:val="004A5B3C"/>
    <w:rsid w:val="004F2518"/>
    <w:rsid w:val="004F5F51"/>
    <w:rsid w:val="00537C2E"/>
    <w:rsid w:val="00590AC3"/>
    <w:rsid w:val="005C0725"/>
    <w:rsid w:val="005F4AB2"/>
    <w:rsid w:val="00603BF0"/>
    <w:rsid w:val="00604629"/>
    <w:rsid w:val="0065481D"/>
    <w:rsid w:val="0069605F"/>
    <w:rsid w:val="006C1911"/>
    <w:rsid w:val="006C7652"/>
    <w:rsid w:val="007018C3"/>
    <w:rsid w:val="007362F4"/>
    <w:rsid w:val="00766A92"/>
    <w:rsid w:val="00767E8C"/>
    <w:rsid w:val="007720F3"/>
    <w:rsid w:val="00780793"/>
    <w:rsid w:val="007C6BC2"/>
    <w:rsid w:val="00802FA9"/>
    <w:rsid w:val="00816F06"/>
    <w:rsid w:val="00836520"/>
    <w:rsid w:val="00837283"/>
    <w:rsid w:val="00840E6F"/>
    <w:rsid w:val="00842B0E"/>
    <w:rsid w:val="00906D1A"/>
    <w:rsid w:val="009236C3"/>
    <w:rsid w:val="00941F8C"/>
    <w:rsid w:val="009431E7"/>
    <w:rsid w:val="00966F7C"/>
    <w:rsid w:val="00970785"/>
    <w:rsid w:val="009B02C1"/>
    <w:rsid w:val="009D1D12"/>
    <w:rsid w:val="009D2E42"/>
    <w:rsid w:val="00A2617B"/>
    <w:rsid w:val="00A41C58"/>
    <w:rsid w:val="00A458B5"/>
    <w:rsid w:val="00A8356E"/>
    <w:rsid w:val="00AC3A3D"/>
    <w:rsid w:val="00AE23A5"/>
    <w:rsid w:val="00AF364C"/>
    <w:rsid w:val="00B2078A"/>
    <w:rsid w:val="00B21760"/>
    <w:rsid w:val="00B4078A"/>
    <w:rsid w:val="00B641D6"/>
    <w:rsid w:val="00B67718"/>
    <w:rsid w:val="00B85E09"/>
    <w:rsid w:val="00B920FD"/>
    <w:rsid w:val="00B941A9"/>
    <w:rsid w:val="00BA2649"/>
    <w:rsid w:val="00BC506A"/>
    <w:rsid w:val="00BD7338"/>
    <w:rsid w:val="00C06766"/>
    <w:rsid w:val="00C112CB"/>
    <w:rsid w:val="00C470FE"/>
    <w:rsid w:val="00C74167"/>
    <w:rsid w:val="00C83E96"/>
    <w:rsid w:val="00C840F1"/>
    <w:rsid w:val="00CC587A"/>
    <w:rsid w:val="00CC62B4"/>
    <w:rsid w:val="00CE674B"/>
    <w:rsid w:val="00D07C7D"/>
    <w:rsid w:val="00D116C4"/>
    <w:rsid w:val="00D927AB"/>
    <w:rsid w:val="00DB39FE"/>
    <w:rsid w:val="00DD4749"/>
    <w:rsid w:val="00E17FB5"/>
    <w:rsid w:val="00E455BC"/>
    <w:rsid w:val="00E563A6"/>
    <w:rsid w:val="00E7778B"/>
    <w:rsid w:val="00EC470F"/>
    <w:rsid w:val="00EC6E77"/>
    <w:rsid w:val="00EE210A"/>
    <w:rsid w:val="00EE5E36"/>
    <w:rsid w:val="00EF05D5"/>
    <w:rsid w:val="00F04836"/>
    <w:rsid w:val="00FA22DA"/>
    <w:rsid w:val="00FC09CE"/>
    <w:rsid w:val="00FC5B1F"/>
    <w:rsid w:val="00FD4000"/>
    <w:rsid w:val="00FF5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70C5"/>
  <w15:chartTrackingRefBased/>
  <w15:docId w15:val="{E16ABAA5-6E9E-4CA2-B662-FF3D4C74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5B2"/>
  </w:style>
  <w:style w:type="paragraph" w:styleId="Titre1">
    <w:name w:val="heading 1"/>
    <w:basedOn w:val="Normal"/>
    <w:next w:val="Normal"/>
    <w:link w:val="Titre1Car"/>
    <w:uiPriority w:val="9"/>
    <w:qFormat/>
    <w:rsid w:val="00906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6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06D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6D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6D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6D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6D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6D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6D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6D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6D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06D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6D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6D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6D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6D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6D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6D1A"/>
    <w:rPr>
      <w:rFonts w:eastAsiaTheme="majorEastAsia" w:cstheme="majorBidi"/>
      <w:color w:val="272727" w:themeColor="text1" w:themeTint="D8"/>
    </w:rPr>
  </w:style>
  <w:style w:type="paragraph" w:styleId="Titre">
    <w:name w:val="Title"/>
    <w:basedOn w:val="Normal"/>
    <w:next w:val="Normal"/>
    <w:link w:val="TitreCar"/>
    <w:uiPriority w:val="10"/>
    <w:qFormat/>
    <w:rsid w:val="00906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6D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6D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6D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6D1A"/>
    <w:pPr>
      <w:spacing w:before="160"/>
      <w:jc w:val="center"/>
    </w:pPr>
    <w:rPr>
      <w:i/>
      <w:iCs/>
      <w:color w:val="404040" w:themeColor="text1" w:themeTint="BF"/>
    </w:rPr>
  </w:style>
  <w:style w:type="character" w:customStyle="1" w:styleId="CitationCar">
    <w:name w:val="Citation Car"/>
    <w:basedOn w:val="Policepardfaut"/>
    <w:link w:val="Citation"/>
    <w:uiPriority w:val="29"/>
    <w:rsid w:val="00906D1A"/>
    <w:rPr>
      <w:i/>
      <w:iCs/>
      <w:color w:val="404040" w:themeColor="text1" w:themeTint="BF"/>
    </w:rPr>
  </w:style>
  <w:style w:type="paragraph" w:styleId="Paragraphedeliste">
    <w:name w:val="List Paragraph"/>
    <w:basedOn w:val="Normal"/>
    <w:uiPriority w:val="34"/>
    <w:qFormat/>
    <w:rsid w:val="00906D1A"/>
    <w:pPr>
      <w:ind w:left="720"/>
      <w:contextualSpacing/>
    </w:pPr>
  </w:style>
  <w:style w:type="character" w:styleId="Accentuationintense">
    <w:name w:val="Intense Emphasis"/>
    <w:basedOn w:val="Policepardfaut"/>
    <w:uiPriority w:val="21"/>
    <w:qFormat/>
    <w:rsid w:val="00906D1A"/>
    <w:rPr>
      <w:i/>
      <w:iCs/>
      <w:color w:val="0F4761" w:themeColor="accent1" w:themeShade="BF"/>
    </w:rPr>
  </w:style>
  <w:style w:type="paragraph" w:styleId="Citationintense">
    <w:name w:val="Intense Quote"/>
    <w:basedOn w:val="Normal"/>
    <w:next w:val="Normal"/>
    <w:link w:val="CitationintenseCar"/>
    <w:uiPriority w:val="30"/>
    <w:qFormat/>
    <w:rsid w:val="00906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6D1A"/>
    <w:rPr>
      <w:i/>
      <w:iCs/>
      <w:color w:val="0F4761" w:themeColor="accent1" w:themeShade="BF"/>
    </w:rPr>
  </w:style>
  <w:style w:type="character" w:styleId="Rfrenceintense">
    <w:name w:val="Intense Reference"/>
    <w:basedOn w:val="Policepardfaut"/>
    <w:uiPriority w:val="32"/>
    <w:qFormat/>
    <w:rsid w:val="00906D1A"/>
    <w:rPr>
      <w:b/>
      <w:bCs/>
      <w:smallCaps/>
      <w:color w:val="0F4761" w:themeColor="accent1" w:themeShade="BF"/>
      <w:spacing w:val="5"/>
    </w:rPr>
  </w:style>
  <w:style w:type="character" w:styleId="lev">
    <w:name w:val="Strong"/>
    <w:basedOn w:val="Policepardfaut"/>
    <w:uiPriority w:val="22"/>
    <w:qFormat/>
    <w:rsid w:val="003925B2"/>
    <w:rPr>
      <w:b/>
      <w:bCs/>
    </w:rPr>
  </w:style>
  <w:style w:type="paragraph" w:styleId="NormalWeb">
    <w:name w:val="Normal (Web)"/>
    <w:basedOn w:val="Normal"/>
    <w:uiPriority w:val="99"/>
    <w:unhideWhenUsed/>
    <w:rsid w:val="003925B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DD4749"/>
    <w:pPr>
      <w:tabs>
        <w:tab w:val="center" w:pos="4536"/>
        <w:tab w:val="right" w:pos="9072"/>
      </w:tabs>
      <w:spacing w:after="0" w:line="240" w:lineRule="auto"/>
    </w:pPr>
  </w:style>
  <w:style w:type="character" w:customStyle="1" w:styleId="En-tteCar">
    <w:name w:val="En-tête Car"/>
    <w:basedOn w:val="Policepardfaut"/>
    <w:link w:val="En-tte"/>
    <w:uiPriority w:val="99"/>
    <w:rsid w:val="00DD4749"/>
  </w:style>
  <w:style w:type="paragraph" w:styleId="Pieddepage">
    <w:name w:val="footer"/>
    <w:basedOn w:val="Normal"/>
    <w:link w:val="PieddepageCar"/>
    <w:uiPriority w:val="99"/>
    <w:unhideWhenUsed/>
    <w:rsid w:val="00DD47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749"/>
  </w:style>
  <w:style w:type="character" w:styleId="Accentuation">
    <w:name w:val="Emphasis"/>
    <w:basedOn w:val="Policepardfaut"/>
    <w:uiPriority w:val="20"/>
    <w:qFormat/>
    <w:rsid w:val="00B85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752232">
      <w:bodyDiv w:val="1"/>
      <w:marLeft w:val="0"/>
      <w:marRight w:val="0"/>
      <w:marTop w:val="0"/>
      <w:marBottom w:val="0"/>
      <w:divBdr>
        <w:top w:val="none" w:sz="0" w:space="0" w:color="auto"/>
        <w:left w:val="none" w:sz="0" w:space="0" w:color="auto"/>
        <w:bottom w:val="none" w:sz="0" w:space="0" w:color="auto"/>
        <w:right w:val="none" w:sz="0" w:space="0" w:color="auto"/>
      </w:divBdr>
    </w:div>
    <w:div w:id="1692299836">
      <w:bodyDiv w:val="1"/>
      <w:marLeft w:val="0"/>
      <w:marRight w:val="0"/>
      <w:marTop w:val="0"/>
      <w:marBottom w:val="0"/>
      <w:divBdr>
        <w:top w:val="none" w:sz="0" w:space="0" w:color="auto"/>
        <w:left w:val="none" w:sz="0" w:space="0" w:color="auto"/>
        <w:bottom w:val="none" w:sz="0" w:space="0" w:color="auto"/>
        <w:right w:val="none" w:sz="0" w:space="0" w:color="auto"/>
      </w:divBdr>
    </w:div>
    <w:div w:id="1734159622">
      <w:bodyDiv w:val="1"/>
      <w:marLeft w:val="0"/>
      <w:marRight w:val="0"/>
      <w:marTop w:val="0"/>
      <w:marBottom w:val="0"/>
      <w:divBdr>
        <w:top w:val="none" w:sz="0" w:space="0" w:color="auto"/>
        <w:left w:val="none" w:sz="0" w:space="0" w:color="auto"/>
        <w:bottom w:val="none" w:sz="0" w:space="0" w:color="auto"/>
        <w:right w:val="none" w:sz="0" w:space="0" w:color="auto"/>
      </w:divBdr>
      <w:divsChild>
        <w:div w:id="93744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7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46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82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7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9222</Words>
  <Characters>50726</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91</cp:revision>
  <cp:lastPrinted>2025-05-18T13:52:00Z</cp:lastPrinted>
  <dcterms:created xsi:type="dcterms:W3CDTF">2025-05-18T11:03:00Z</dcterms:created>
  <dcterms:modified xsi:type="dcterms:W3CDTF">2025-05-22T10:12:00Z</dcterms:modified>
</cp:coreProperties>
</file>